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B1500" w14:textId="1F54F5C2" w:rsidR="00784DD2" w:rsidRPr="009678BC" w:rsidRDefault="00784DD2" w:rsidP="00784DD2">
      <w:pPr>
        <w:pStyle w:val="DenisMizeraObrzek"/>
        <w:keepNext/>
        <w:rPr>
          <w:rFonts w:cs="Times New Roman"/>
        </w:rPr>
      </w:pPr>
      <w:r w:rsidRPr="009678BC">
        <w:rPr>
          <w:rFonts w:cs="Times New Roman"/>
          <w:lang w:eastAsia="cs-CZ"/>
        </w:rPr>
        <w:drawing>
          <wp:inline distT="0" distB="0" distL="0" distR="0" wp14:anchorId="5D599089" wp14:editId="3F8B78D8">
            <wp:extent cx="5723890" cy="685800"/>
            <wp:effectExtent l="0" t="0" r="0" b="0"/>
            <wp:docPr id="2059416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41612" name="Obrázek 20594161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389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FF2B0" w14:textId="1964D45E" w:rsidR="00784DD2" w:rsidRPr="0087179B" w:rsidRDefault="00E17FA5" w:rsidP="0087179B">
      <w:pPr>
        <w:pStyle w:val="Titulek"/>
        <w:rPr>
          <w:rFonts w:ascii="Times New Roman" w:hAnsi="Times New Roman" w:cs="Times New Roman"/>
        </w:rPr>
      </w:pPr>
      <w:r w:rsidRPr="009678BC">
        <w:rPr>
          <w:rFonts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B39B2E" wp14:editId="2FAD9E72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1186815" cy="222250"/>
                <wp:effectExtent l="0" t="0" r="0" b="6350"/>
                <wp:wrapSquare wrapText="bothSides"/>
                <wp:docPr id="107813552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2222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DFFF0" w14:textId="77777777" w:rsidR="00E17FA5" w:rsidRPr="009678BC" w:rsidRDefault="00E17FA5" w:rsidP="00E17FA5">
                            <w:pPr>
                              <w:pStyle w:val="Titulek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0" w:name="_Toc192256164"/>
                            <w:bookmarkStart w:id="1" w:name="_Toc192256333"/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t xml:space="preserve">Obrázek </w:t>
                            </w:r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fldChar w:fldCharType="begin"/>
                            </w:r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instrText xml:space="preserve"> SEQ Obrázek \* ARABIC </w:instrText>
                            </w:r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</w:rPr>
                              <w:t>1</w:t>
                            </w:r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fldChar w:fldCharType="end"/>
                            </w:r>
                            <w:r w:rsidRPr="009678BC">
                              <w:rPr>
                                <w:rFonts w:ascii="Times New Roman" w:hAnsi="Times New Roman" w:cs="Times New Roman"/>
                              </w:rPr>
                              <w:t>: Logo EF TUL</w:t>
                            </w:r>
                            <w:bookmarkEnd w:id="0"/>
                            <w:bookmarkEnd w:id="1"/>
                          </w:p>
                          <w:p w14:paraId="45C30B1F" w14:textId="77777777" w:rsidR="00E17FA5" w:rsidRPr="00324F4F" w:rsidRDefault="00E17FA5" w:rsidP="00E17FA5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9B2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0;margin-top:2.55pt;width:93.45pt;height:17.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" stroked="f">
                <v:textbox inset="0,0,0,0">
                  <w:txbxContent>
                    <w:p w14:paraId="698DFFF0" w14:textId="77777777" w:rsidR="00E17FA5" w:rsidRPr="009678BC" w:rsidRDefault="00E17FA5" w:rsidP="00E17FA5">
                      <w:pPr>
                        <w:pStyle w:val="Titulek"/>
                        <w:rPr>
                          <w:rFonts w:ascii="Times New Roman" w:hAnsi="Times New Roman" w:cs="Times New Roman"/>
                        </w:rPr>
                      </w:pPr>
                      <w:bookmarkStart w:id="2" w:name="_Toc192256164"/>
                      <w:bookmarkStart w:id="3" w:name="_Toc192256333"/>
                      <w:r w:rsidRPr="009678BC">
                        <w:rPr>
                          <w:rFonts w:ascii="Times New Roman" w:hAnsi="Times New Roman" w:cs="Times New Roman"/>
                        </w:rPr>
                        <w:t xml:space="preserve">Obrázek </w:t>
                      </w:r>
                      <w:r w:rsidRPr="009678BC">
                        <w:rPr>
                          <w:rFonts w:ascii="Times New Roman" w:hAnsi="Times New Roman" w:cs="Times New Roman"/>
                        </w:rPr>
                        <w:fldChar w:fldCharType="begin"/>
                      </w:r>
                      <w:r w:rsidRPr="009678BC">
                        <w:rPr>
                          <w:rFonts w:ascii="Times New Roman" w:hAnsi="Times New Roman" w:cs="Times New Roman"/>
                        </w:rPr>
                        <w:instrText xml:space="preserve"> SEQ Obrázek \* ARABIC </w:instrText>
                      </w:r>
                      <w:r w:rsidRPr="009678BC">
                        <w:rPr>
                          <w:rFonts w:ascii="Times New Roman" w:hAnsi="Times New Roman" w:cs="Times New Roman"/>
                        </w:rPr>
                        <w:fldChar w:fldCharType="separate"/>
                      </w:r>
                      <w:r>
                        <w:rPr>
                          <w:rFonts w:ascii="Times New Roman" w:hAnsi="Times New Roman" w:cs="Times New Roman"/>
                          <w:noProof/>
                        </w:rPr>
                        <w:t>1</w:t>
                      </w:r>
                      <w:r w:rsidRPr="009678BC">
                        <w:rPr>
                          <w:rFonts w:ascii="Times New Roman" w:hAnsi="Times New Roman" w:cs="Times New Roman"/>
                        </w:rPr>
                        <w:fldChar w:fldCharType="end"/>
                      </w:r>
                      <w:r w:rsidRPr="009678BC">
                        <w:rPr>
                          <w:rFonts w:ascii="Times New Roman" w:hAnsi="Times New Roman" w:cs="Times New Roman"/>
                        </w:rPr>
                        <w:t>: Logo EF TUL</w:t>
                      </w:r>
                      <w:bookmarkEnd w:id="2"/>
                      <w:bookmarkEnd w:id="3"/>
                    </w:p>
                    <w:p w14:paraId="45C30B1F" w14:textId="77777777" w:rsidR="00E17FA5" w:rsidRPr="00324F4F" w:rsidRDefault="00E17FA5" w:rsidP="00E17FA5">
                      <w:pPr>
                        <w:pStyle w:val="Titulek"/>
                        <w:rPr>
                          <w:rFonts w:ascii="Times New Roman" w:hAnsi="Times New Roman"/>
                          <w:noProof/>
                          <w:sz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0DD30E" w14:textId="032E724A" w:rsidR="00050E36" w:rsidRPr="009678BC" w:rsidRDefault="0087179B" w:rsidP="00D701C5">
      <w:pPr>
        <w:pStyle w:val="DenisMizeraNapdis1"/>
        <w:rPr>
          <w:rFonts w:cs="Times New Roman"/>
        </w:rPr>
      </w:pPr>
      <w:proofErr w:type="spellStart"/>
      <w:r>
        <w:rPr>
          <w:rFonts w:cs="Times New Roman"/>
        </w:rPr>
        <w:t>Bitcoin</w:t>
      </w:r>
      <w:proofErr w:type="spellEnd"/>
    </w:p>
    <w:p w14:paraId="29EF79BD" w14:textId="77777777" w:rsidR="00337795" w:rsidRPr="009678BC" w:rsidRDefault="00337795" w:rsidP="002275BB">
      <w:pPr>
        <w:pStyle w:val="DenisMizeraText"/>
        <w:rPr>
          <w:rFonts w:cs="Times New Roman"/>
        </w:rPr>
      </w:pPr>
    </w:p>
    <w:p w14:paraId="18C3E540" w14:textId="3EB796D9" w:rsidR="002275BB" w:rsidRPr="009678BC" w:rsidRDefault="0087179B" w:rsidP="002275BB">
      <w:pPr>
        <w:pStyle w:val="DenisMizeraText"/>
        <w:rPr>
          <w:rFonts w:cs="Times New Roman"/>
        </w:rPr>
      </w:pPr>
      <w:r>
        <w:rPr>
          <w:rFonts w:cs="Times New Roman"/>
        </w:rPr>
        <w:t>Vypracoval: Denis Mizera</w:t>
      </w:r>
    </w:p>
    <w:p w14:paraId="47AD9618" w14:textId="10B58714" w:rsidR="002275BB" w:rsidRPr="009678BC" w:rsidRDefault="0087179B" w:rsidP="002275BB">
      <w:pPr>
        <w:pStyle w:val="DenisMizeraText"/>
        <w:rPr>
          <w:rFonts w:cs="Times New Roman"/>
        </w:rPr>
      </w:pPr>
      <w:r>
        <w:rPr>
          <w:rFonts w:cs="Times New Roman"/>
        </w:rPr>
        <w:t xml:space="preserve">Datum: </w:t>
      </w:r>
      <w:proofErr w:type="gramStart"/>
      <w:r>
        <w:rPr>
          <w:rFonts w:cs="Times New Roman"/>
        </w:rPr>
        <w:t>21.3.2025</w:t>
      </w:r>
      <w:proofErr w:type="gramEnd"/>
    </w:p>
    <w:p w14:paraId="1765BCCD" w14:textId="77777777" w:rsidR="002275BB" w:rsidRPr="009678BC" w:rsidRDefault="002275BB" w:rsidP="002275BB">
      <w:pPr>
        <w:pStyle w:val="DenisMizeraText"/>
        <w:rPr>
          <w:rFonts w:cs="Times New Roman"/>
        </w:rPr>
      </w:pPr>
      <w:r w:rsidRPr="009678BC">
        <w:rPr>
          <w:rFonts w:cs="Times New Roman"/>
        </w:rPr>
        <w:t xml:space="preserve">Obor: Podniková ekonomika </w:t>
      </w:r>
    </w:p>
    <w:p w14:paraId="1503DA3D" w14:textId="28AC96BA" w:rsidR="00784DD2" w:rsidRPr="009678BC" w:rsidRDefault="0087179B" w:rsidP="00784DD2">
      <w:pPr>
        <w:pStyle w:val="DenisMizeraText"/>
        <w:rPr>
          <w:rFonts w:cs="Times New Roman"/>
        </w:rPr>
      </w:pPr>
      <w:r>
        <w:rPr>
          <w:rFonts w:cs="Times New Roman"/>
        </w:rPr>
        <w:t>Zaměření: Management výroby</w:t>
      </w:r>
    </w:p>
    <w:sdt>
      <w:sdtPr>
        <w:id w:val="-1560088800"/>
        <w:docPartObj>
          <w:docPartGallery w:val="Table of Contents"/>
          <w:docPartUnique/>
        </w:docPartObj>
      </w:sdtPr>
      <w:sdtEndPr>
        <w:rPr>
          <w:rFonts w:cs="Times New Roman"/>
          <w:b/>
          <w:bCs/>
          <w:sz w:val="36"/>
          <w:szCs w:val="36"/>
        </w:rPr>
      </w:sdtEndPr>
      <w:sdtContent>
        <w:p w14:paraId="1A35D751" w14:textId="5645DED0" w:rsidR="00784DD2" w:rsidRPr="00050E36" w:rsidRDefault="00784DD2" w:rsidP="00050E36">
          <w:pPr>
            <w:pStyle w:val="DenisMizeraText"/>
            <w:rPr>
              <w:b/>
              <w:bCs/>
              <w:sz w:val="36"/>
              <w:szCs w:val="36"/>
            </w:rPr>
          </w:pPr>
          <w:r w:rsidRPr="00050E36">
            <w:rPr>
              <w:b/>
              <w:bCs/>
              <w:sz w:val="36"/>
              <w:szCs w:val="36"/>
            </w:rPr>
            <w:t>Obsah</w:t>
          </w:r>
        </w:p>
        <w:p w14:paraId="242406D3" w14:textId="1CE8E7F6" w:rsidR="00050E36" w:rsidRDefault="00784DD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9678BC">
            <w:rPr>
              <w:rFonts w:ascii="Times New Roman" w:hAnsi="Times New Roman" w:cs="Times New Roman"/>
            </w:rPr>
            <w:fldChar w:fldCharType="begin"/>
          </w:r>
          <w:r w:rsidRPr="009678BC">
            <w:rPr>
              <w:rFonts w:ascii="Times New Roman" w:hAnsi="Times New Roman" w:cs="Times New Roman"/>
            </w:rPr>
            <w:instrText xml:space="preserve"> TOC \o "1-3" \h \z \u </w:instrText>
          </w:r>
          <w:r w:rsidRPr="009678BC">
            <w:rPr>
              <w:rFonts w:ascii="Times New Roman" w:hAnsi="Times New Roman" w:cs="Times New Roman"/>
            </w:rPr>
            <w:fldChar w:fldCharType="separate"/>
          </w:r>
          <w:hyperlink w:anchor="_Toc192256388" w:history="1">
            <w:r w:rsidR="0087179B">
              <w:rPr>
                <w:rStyle w:val="Hypertextovodkaz"/>
                <w:rFonts w:cs="Times New Roman"/>
                <w:noProof/>
              </w:rPr>
              <w:t>Bitcoin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_Toc192256388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1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1526994F" w14:textId="37D06916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89" w:history="1">
            <w:r w:rsidR="0087179B">
              <w:rPr>
                <w:rStyle w:val="Hypertextovodkaz"/>
                <w:rFonts w:cs="Times New Roman"/>
                <w:noProof/>
              </w:rPr>
              <w:t>Co je to bitcoin</w:t>
            </w:r>
            <w:r w:rsidR="00050E36" w:rsidRPr="00B63E7B">
              <w:rPr>
                <w:rStyle w:val="Hypertextovodkaz"/>
                <w:rFonts w:cs="Times New Roman"/>
                <w:noProof/>
              </w:rPr>
              <w:t>?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_Toc192256389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3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04D41836" w14:textId="255742FE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0" w:history="1">
            <w:r w:rsidR="001D3825">
              <w:rPr>
                <w:rStyle w:val="Hypertextovodkaz"/>
                <w:rFonts w:cs="Times New Roman"/>
                <w:noProof/>
              </w:rPr>
              <w:t>Blockchain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_Toc192256390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3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57B17F0C" w14:textId="5C5665A2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1" w:history="1">
            <w:r w:rsidR="00F43C2B">
              <w:rPr>
                <w:rStyle w:val="Hypertextovodkaz"/>
                <w:rFonts w:cs="Times New Roman"/>
                <w:noProof/>
              </w:rPr>
              <w:t>Základní informace o bitcoinu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_Toc192256391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3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4F63C860" w14:textId="466DA23E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2" w:history="1">
            <w:r w:rsidR="00F43C2B">
              <w:rPr>
                <w:rStyle w:val="Hypertextovodkaz"/>
                <w:rFonts w:cs="Times New Roman"/>
                <w:noProof/>
              </w:rPr>
              <w:t>Těžení bitcoinu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_Toc192256392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4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420ADC9F" w14:textId="11D41318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3" w:history="1">
            <w:r w:rsidR="00D701C5">
              <w:rPr>
                <w:rStyle w:val="Hypertextovodkaz"/>
                <w:noProof/>
              </w:rPr>
              <w:t>Halving bitcoinu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_Toc192256393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4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35BEA01F" w14:textId="39EF13A3" w:rsidR="00050E36" w:rsidRDefault="00FF139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4" w:history="1">
            <w:r w:rsidR="00050E36" w:rsidRPr="00B63E7B">
              <w:rPr>
                <w:rStyle w:val="Hypertextovodkaz"/>
                <w:noProof/>
              </w:rPr>
              <w:t>Zdroje: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_Toc192256394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5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7DC8696A" w14:textId="4AAECEA0" w:rsidR="00597B7E" w:rsidRDefault="00784DD2" w:rsidP="00597B7E">
          <w:pPr>
            <w:rPr>
              <w:rFonts w:ascii="Times New Roman" w:hAnsi="Times New Roman"/>
            </w:rPr>
          </w:pPr>
          <w:r w:rsidRPr="009678BC">
            <w:rPr>
              <w:rFonts w:ascii="Times New Roman" w:hAnsi="Times New Roman" w:cs="Times New Roman"/>
              <w:b/>
              <w:bCs/>
            </w:rPr>
            <w:fldChar w:fldCharType="end"/>
          </w:r>
          <w:r w:rsidR="00597B7E">
            <w:rPr>
              <w:rFonts w:ascii="Times New Roman" w:hAnsi="Times New Roman"/>
            </w:rPr>
            <w:t xml:space="preserve"> </w:t>
          </w:r>
        </w:p>
        <w:p w14:paraId="6A54FB4C" w14:textId="77777777" w:rsidR="00597B7E" w:rsidRDefault="00FF139C" w:rsidP="00597B7E">
          <w:pPr>
            <w:pStyle w:val="DenisMizeraText"/>
            <w:rPr>
              <w:rFonts w:cs="Times New Roman"/>
              <w:b/>
              <w:bCs/>
              <w:sz w:val="36"/>
              <w:szCs w:val="36"/>
            </w:rPr>
          </w:pPr>
        </w:p>
      </w:sdtContent>
    </w:sdt>
    <w:p w14:paraId="27CB50D9" w14:textId="05A69F78" w:rsidR="00784DD2" w:rsidRPr="00597B7E" w:rsidRDefault="00784DD2" w:rsidP="00597B7E">
      <w:pPr>
        <w:pStyle w:val="DenisMizeraText"/>
        <w:rPr>
          <w:rFonts w:cs="Times New Roman"/>
          <w:b/>
          <w:bCs/>
          <w:sz w:val="36"/>
          <w:szCs w:val="36"/>
        </w:rPr>
      </w:pPr>
    </w:p>
    <w:p w14:paraId="2DFA981E" w14:textId="26905AF3" w:rsidR="005A11F9" w:rsidRPr="009678BC" w:rsidRDefault="0087179B" w:rsidP="005A11F9">
      <w:pPr>
        <w:pStyle w:val="DenisMizeraNadpis2"/>
        <w:rPr>
          <w:rFonts w:cs="Times New Roman"/>
        </w:rPr>
      </w:pPr>
      <w:bookmarkStart w:id="2" w:name="_Toc192256389"/>
      <w:r>
        <w:rPr>
          <w:rFonts w:cs="Times New Roman"/>
        </w:rPr>
        <w:t xml:space="preserve">Co je to </w:t>
      </w:r>
      <w:proofErr w:type="spellStart"/>
      <w:r>
        <w:rPr>
          <w:rFonts w:cs="Times New Roman"/>
        </w:rPr>
        <w:t>bitcoin</w:t>
      </w:r>
      <w:proofErr w:type="spellEnd"/>
      <w:r w:rsidR="005A11F9" w:rsidRPr="009678BC">
        <w:rPr>
          <w:rFonts w:cs="Times New Roman"/>
        </w:rPr>
        <w:t>?</w:t>
      </w:r>
      <w:bookmarkEnd w:id="2"/>
    </w:p>
    <w:p w14:paraId="1C8226FC" w14:textId="66721508" w:rsidR="00597B7E" w:rsidRDefault="0087179B" w:rsidP="00597B7E">
      <w:pPr>
        <w:pStyle w:val="DenisMizeraText"/>
        <w:rPr>
          <w:rFonts w:cs="Times New Roman"/>
          <w:b/>
        </w:rPr>
      </w:pPr>
      <w:proofErr w:type="spellStart"/>
      <w:r>
        <w:rPr>
          <w:rFonts w:cs="Times New Roman"/>
        </w:rPr>
        <w:t>Bitcoin</w:t>
      </w:r>
      <w:proofErr w:type="spellEnd"/>
      <w:r>
        <w:rPr>
          <w:rFonts w:cs="Times New Roman"/>
        </w:rPr>
        <w:t xml:space="preserve"> je digitální měna, která 2009. Byla navržena osobou nebo skupinou lidí pod pseudonymem </w:t>
      </w:r>
      <w:proofErr w:type="spellStart"/>
      <w:r>
        <w:rPr>
          <w:rFonts w:cs="Times New Roman"/>
        </w:rPr>
        <w:t>Satoshi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Nakamoto</w:t>
      </w:r>
      <w:proofErr w:type="spellEnd"/>
      <w:r>
        <w:rPr>
          <w:rFonts w:cs="Times New Roman"/>
        </w:rPr>
        <w:t xml:space="preserve">. Důvod, proč je </w:t>
      </w:r>
      <w:proofErr w:type="spellStart"/>
      <w:r>
        <w:rPr>
          <w:rFonts w:cs="Times New Roman"/>
        </w:rPr>
        <w:t>bitcoin</w:t>
      </w:r>
      <w:proofErr w:type="spellEnd"/>
      <w:r>
        <w:rPr>
          <w:rFonts w:cs="Times New Roman"/>
        </w:rPr>
        <w:t xml:space="preserve"> tak úspěšný, je že je decentralizovaný, což znamená, že není kontrolovaný žádnou vládou ani státní institucí. Místo toho využívá technologie </w:t>
      </w:r>
      <w:proofErr w:type="spellStart"/>
      <w:r>
        <w:rPr>
          <w:rFonts w:cs="Times New Roman"/>
        </w:rPr>
        <w:t>blockchain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Bitcoin</w:t>
      </w:r>
      <w:proofErr w:type="spellEnd"/>
      <w:r>
        <w:rPr>
          <w:rFonts w:cs="Times New Roman"/>
        </w:rPr>
        <w:t xml:space="preserve"> je často považován za alternativu k tradičním měnám a používá se pro online platby, investice, nebo jako uchovatel hodnoty</w:t>
      </w:r>
      <w:bookmarkStart w:id="3" w:name="_Toc192256390"/>
      <w:r w:rsidR="00493E83">
        <w:rPr>
          <w:rFonts w:cs="Times New Roman"/>
          <w:b/>
        </w:rPr>
        <w:t xml:space="preserve">   </w:t>
      </w:r>
      <w:r w:rsidR="00597B7E">
        <w:rPr>
          <w:rFonts w:cs="Times New Roman"/>
          <w:b/>
        </w:rPr>
        <w:t xml:space="preserve">      </w:t>
      </w:r>
    </w:p>
    <w:p w14:paraId="0F9AD0BA" w14:textId="2D73A7E3" w:rsidR="00597B7E" w:rsidRDefault="00597B7E" w:rsidP="00597B7E">
      <w:pPr>
        <w:pStyle w:val="DenisMizeraText"/>
        <w:rPr>
          <w:rFonts w:cs="Times New Roman"/>
          <w:b/>
        </w:rPr>
      </w:pPr>
      <w:r>
        <w:rPr>
          <w:rFonts w:cs="Times New Roman"/>
          <w:b/>
        </w:rPr>
        <w:t xml:space="preserve">                </w:t>
      </w:r>
    </w:p>
    <w:p w14:paraId="1E36E0CA" w14:textId="14769C2B" w:rsidR="001D3825" w:rsidRPr="00E17FA5" w:rsidRDefault="00E17FA5" w:rsidP="00E17FA5">
      <w:pPr>
        <w:pStyle w:val="Obsah1"/>
      </w:pPr>
      <w:r w:rsidRPr="009678B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5DE529" wp14:editId="3267D16F">
                <wp:simplePos x="0" y="0"/>
                <wp:positionH relativeFrom="column">
                  <wp:posOffset>2157730</wp:posOffset>
                </wp:positionH>
                <wp:positionV relativeFrom="paragraph">
                  <wp:posOffset>1159510</wp:posOffset>
                </wp:positionV>
                <wp:extent cx="1847850" cy="635"/>
                <wp:effectExtent l="0" t="0" r="0" b="8255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A865F6" w14:textId="7F74D782" w:rsidR="00E17FA5" w:rsidRPr="00324F4F" w:rsidRDefault="00DD0FEA" w:rsidP="00E17FA5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  <w:sz w:val="28"/>
                              </w:rPr>
                            </w:pPr>
                            <w:bookmarkStart w:id="4" w:name="_Toc192256165"/>
                            <w:bookmarkStart w:id="5" w:name="_Toc192256334"/>
                            <w:r>
                              <w:t>Obrázek 2</w:t>
                            </w:r>
                            <w:r w:rsidR="00E17FA5">
                              <w:t xml:space="preserve">: </w:t>
                            </w:r>
                            <w:bookmarkEnd w:id="4"/>
                            <w:bookmarkEnd w:id="5"/>
                            <w:r w:rsidR="006E2E44">
                              <w:t xml:space="preserve">Logo měny </w:t>
                            </w:r>
                            <w:proofErr w:type="spellStart"/>
                            <w:r w:rsidR="006E2E44">
                              <w:t>Bitcoin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5DE52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69.9pt;margin-top:91.3pt;width:145.5pt;height: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" stroked="f">
                <v:textbox style="mso-fit-shape-to-text:t" inset="0,0,0,0">
                  <w:txbxContent>
                    <w:p w14:paraId="4BA865F6" w14:textId="7F74D782" w:rsidR="00E17FA5" w:rsidRPr="00324F4F" w:rsidRDefault="00DD0FEA" w:rsidP="00E17FA5">
                      <w:pPr>
                        <w:pStyle w:val="Titulek"/>
                        <w:rPr>
                          <w:rFonts w:ascii="Times New Roman" w:hAnsi="Times New Roman"/>
                          <w:noProof/>
                          <w:sz w:val="28"/>
                        </w:rPr>
                      </w:pPr>
                      <w:bookmarkStart w:id="6" w:name="_Toc192256165"/>
                      <w:bookmarkStart w:id="7" w:name="_Toc192256334"/>
                      <w:r>
                        <w:t>Obrázek 2</w:t>
                      </w:r>
                      <w:r w:rsidR="00E17FA5">
                        <w:t xml:space="preserve">: </w:t>
                      </w:r>
                      <w:bookmarkEnd w:id="6"/>
                      <w:bookmarkEnd w:id="7"/>
                      <w:r w:rsidR="006E2E44">
                        <w:t xml:space="preserve">Logo měny </w:t>
                      </w:r>
                      <w:proofErr w:type="spellStart"/>
                      <w:r w:rsidR="006E2E44">
                        <w:t>Bitcoin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597B7E">
        <w:t xml:space="preserve">                                                </w:t>
      </w:r>
      <w:r w:rsidR="00493E83">
        <w:rPr>
          <w:noProof/>
          <w:lang w:eastAsia="cs-CZ"/>
        </w:rPr>
        <w:drawing>
          <wp:inline distT="0" distB="0" distL="0" distR="0" wp14:anchorId="7E656F14" wp14:editId="74D468BA">
            <wp:extent cx="1842881" cy="10953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tcoin-logo-resize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90" cy="111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CA925" w14:textId="34A407B6" w:rsidR="00C31933" w:rsidRPr="009678BC" w:rsidRDefault="001D3825" w:rsidP="00C31933">
      <w:pPr>
        <w:pStyle w:val="DenisMizeraNadpis2"/>
        <w:rPr>
          <w:rFonts w:cs="Times New Roman"/>
        </w:rPr>
      </w:pPr>
      <w:r>
        <w:rPr>
          <w:rFonts w:cs="Times New Roman"/>
        </w:rPr>
        <w:lastRenderedPageBreak/>
        <w:t xml:space="preserve"> </w:t>
      </w:r>
      <w:proofErr w:type="spellStart"/>
      <w:r>
        <w:rPr>
          <w:rFonts w:cs="Times New Roman"/>
        </w:rPr>
        <w:t>B</w:t>
      </w:r>
      <w:r w:rsidR="00C31933" w:rsidRPr="009678BC">
        <w:rPr>
          <w:rFonts w:cs="Times New Roman"/>
        </w:rPr>
        <w:t>lockchain</w:t>
      </w:r>
      <w:bookmarkEnd w:id="3"/>
      <w:proofErr w:type="spellEnd"/>
    </w:p>
    <w:p w14:paraId="1EEBE346" w14:textId="18DDE110" w:rsidR="00C31933" w:rsidRPr="009678BC" w:rsidRDefault="00C31933" w:rsidP="00C31933">
      <w:pPr>
        <w:pStyle w:val="DenisMizeraText"/>
        <w:rPr>
          <w:rFonts w:cs="Times New Roman"/>
        </w:rPr>
      </w:pPr>
      <w:proofErr w:type="spellStart"/>
      <w:r w:rsidRPr="009678BC">
        <w:rPr>
          <w:rFonts w:cs="Times New Roman"/>
        </w:rPr>
        <w:t>Bloc</w:t>
      </w:r>
      <w:r w:rsidR="001D3825">
        <w:rPr>
          <w:rFonts w:cs="Times New Roman"/>
        </w:rPr>
        <w:t>kchain</w:t>
      </w:r>
      <w:proofErr w:type="spellEnd"/>
      <w:r w:rsidR="001D3825">
        <w:rPr>
          <w:rFonts w:cs="Times New Roman"/>
        </w:rPr>
        <w:t xml:space="preserve"> je technologie</w:t>
      </w:r>
      <w:r w:rsidRPr="009678BC">
        <w:rPr>
          <w:rFonts w:cs="Times New Roman"/>
        </w:rPr>
        <w:t xml:space="preserve">, která </w:t>
      </w:r>
      <w:r w:rsidR="001D3825">
        <w:rPr>
          <w:rFonts w:cs="Times New Roman"/>
        </w:rPr>
        <w:t xml:space="preserve">slouží jako decentralizovaný digitální záznam pro uchovávání informací. </w:t>
      </w:r>
      <w:r w:rsidR="001D3825" w:rsidRPr="001D3825">
        <w:rPr>
          <w:rFonts w:cs="Times New Roman"/>
        </w:rPr>
        <w:t>Jedná se o způsob, jakým se data ukládají v řetězci bloků, kde každý blok obsahuje záznam o transakcích. Tyto bloky jsou propojen</w:t>
      </w:r>
      <w:r w:rsidR="001D3825">
        <w:rPr>
          <w:rFonts w:cs="Times New Roman"/>
        </w:rPr>
        <w:t>é a zabezpečené tak, že je</w:t>
      </w:r>
      <w:r w:rsidR="001D3825" w:rsidRPr="001D3825">
        <w:rPr>
          <w:rFonts w:cs="Times New Roman"/>
        </w:rPr>
        <w:t xml:space="preserve"> nemožné je zpětně změnit nebo falšovat. </w:t>
      </w:r>
      <w:proofErr w:type="spellStart"/>
      <w:r w:rsidR="001D3825" w:rsidRPr="001D3825">
        <w:rPr>
          <w:rFonts w:cs="Times New Roman"/>
        </w:rPr>
        <w:t>Blockchain</w:t>
      </w:r>
      <w:proofErr w:type="spellEnd"/>
      <w:r w:rsidR="001D3825" w:rsidRPr="001D3825">
        <w:rPr>
          <w:rFonts w:cs="Times New Roman"/>
        </w:rPr>
        <w:t xml:space="preserve"> je nejznámější díky své roli v </w:t>
      </w:r>
      <w:proofErr w:type="spellStart"/>
      <w:r w:rsidR="001D3825" w:rsidRPr="001D3825">
        <w:rPr>
          <w:rFonts w:cs="Times New Roman"/>
        </w:rPr>
        <w:t>kryptoměnách</w:t>
      </w:r>
      <w:proofErr w:type="spellEnd"/>
      <w:r w:rsidR="001D3825" w:rsidRPr="001D3825">
        <w:rPr>
          <w:rFonts w:cs="Times New Roman"/>
        </w:rPr>
        <w:t xml:space="preserve">, jako je </w:t>
      </w:r>
      <w:proofErr w:type="spellStart"/>
      <w:r w:rsidR="001D3825" w:rsidRPr="001D3825">
        <w:rPr>
          <w:rFonts w:cs="Times New Roman"/>
        </w:rPr>
        <w:t>Bitcoin</w:t>
      </w:r>
      <w:proofErr w:type="spellEnd"/>
      <w:r w:rsidR="001D3825" w:rsidRPr="001D3825">
        <w:rPr>
          <w:rFonts w:cs="Times New Roman"/>
        </w:rPr>
        <w:t>, ale může být použit i v mnoha dalších oblastech.</w:t>
      </w:r>
    </w:p>
    <w:p w14:paraId="5A7AAA4D" w14:textId="77777777" w:rsidR="00C31933" w:rsidRPr="009678BC" w:rsidRDefault="00C31933" w:rsidP="00C31933">
      <w:pPr>
        <w:pStyle w:val="DenisMizeraText"/>
        <w:rPr>
          <w:rFonts w:cs="Times New Roman"/>
        </w:rPr>
      </w:pPr>
    </w:p>
    <w:p w14:paraId="2EE43CD1" w14:textId="09681120" w:rsidR="00C31933" w:rsidRPr="009678BC" w:rsidRDefault="001D3825" w:rsidP="00C31933">
      <w:pPr>
        <w:pStyle w:val="DenisMizeraText"/>
        <w:rPr>
          <w:rFonts w:cs="Times New Roman"/>
        </w:rPr>
      </w:pPr>
      <w:r>
        <w:rPr>
          <w:rFonts w:cs="Times New Roman"/>
        </w:rPr>
        <w:t>V</w:t>
      </w:r>
      <w:r w:rsidR="00C31933" w:rsidRPr="009678BC">
        <w:rPr>
          <w:rFonts w:cs="Times New Roman"/>
        </w:rPr>
        <w:t xml:space="preserve">lastnosti </w:t>
      </w:r>
      <w:proofErr w:type="spellStart"/>
      <w:r w:rsidR="00C31933" w:rsidRPr="009678BC">
        <w:rPr>
          <w:rFonts w:cs="Times New Roman"/>
        </w:rPr>
        <w:t>blockchainu</w:t>
      </w:r>
      <w:proofErr w:type="spellEnd"/>
      <w:r w:rsidR="00C31933" w:rsidRPr="009678BC">
        <w:rPr>
          <w:rFonts w:cs="Times New Roman"/>
        </w:rPr>
        <w:t>:</w:t>
      </w:r>
    </w:p>
    <w:p w14:paraId="04FDE689" w14:textId="26055D5F" w:rsidR="00C31933" w:rsidRPr="009678BC" w:rsidRDefault="001D3825" w:rsidP="00C31933">
      <w:pPr>
        <w:pStyle w:val="DenisMizeraTex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Bezpečnost</w:t>
      </w:r>
      <w:r w:rsidR="00C31933" w:rsidRPr="009678BC">
        <w:rPr>
          <w:rFonts w:cs="Times New Roman"/>
        </w:rPr>
        <w:t xml:space="preserve"> – </w:t>
      </w:r>
      <w:r>
        <w:rPr>
          <w:rFonts w:cs="Times New Roman"/>
        </w:rPr>
        <w:t>Data jsou šifrována a chráněna proti manipulaci</w:t>
      </w:r>
    </w:p>
    <w:p w14:paraId="1B81C99F" w14:textId="14D09476" w:rsidR="00C31933" w:rsidRPr="009678BC" w:rsidRDefault="001D3825" w:rsidP="00C31933">
      <w:pPr>
        <w:pStyle w:val="DenisMizeraTex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Transparentnost – Každý v síti </w:t>
      </w:r>
      <w:proofErr w:type="gramStart"/>
      <w:r>
        <w:rPr>
          <w:rFonts w:cs="Times New Roman"/>
        </w:rPr>
        <w:t>může</w:t>
      </w:r>
      <w:proofErr w:type="gramEnd"/>
      <w:r>
        <w:rPr>
          <w:rFonts w:cs="Times New Roman"/>
        </w:rPr>
        <w:t xml:space="preserve"> vidět historii transakcí tzv. </w:t>
      </w:r>
      <w:proofErr w:type="gramStart"/>
      <w:r>
        <w:rPr>
          <w:rFonts w:cs="Times New Roman"/>
        </w:rPr>
        <w:t>jsou</w:t>
      </w:r>
      <w:proofErr w:type="gramEnd"/>
      <w:r>
        <w:rPr>
          <w:rFonts w:cs="Times New Roman"/>
        </w:rPr>
        <w:t xml:space="preserve"> veřejné</w:t>
      </w:r>
      <w:r w:rsidR="00C31933" w:rsidRPr="009678BC">
        <w:rPr>
          <w:rFonts w:cs="Times New Roman"/>
        </w:rPr>
        <w:t>.</w:t>
      </w:r>
    </w:p>
    <w:p w14:paraId="5D20A6E9" w14:textId="36FF5624" w:rsidR="00C31933" w:rsidRDefault="003C1466" w:rsidP="00C31933">
      <w:pPr>
        <w:pStyle w:val="DenisMizeraTex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Neměnnost – jakmile je blok přidán do řetězce, nelze jej změnit</w:t>
      </w:r>
      <w:r w:rsidR="00C31933" w:rsidRPr="009678BC">
        <w:rPr>
          <w:rFonts w:cs="Times New Roman"/>
        </w:rPr>
        <w:t>.</w:t>
      </w:r>
    </w:p>
    <w:p w14:paraId="7C98817C" w14:textId="119A5092" w:rsidR="00597B7E" w:rsidRDefault="00597B7E" w:rsidP="00597B7E">
      <w:pPr>
        <w:pStyle w:val="DenisMizeraText"/>
        <w:rPr>
          <w:rFonts w:cs="Times New Roman"/>
        </w:rPr>
      </w:pPr>
    </w:p>
    <w:p w14:paraId="1D8D829A" w14:textId="2031CCCA" w:rsidR="00597B7E" w:rsidRDefault="00597B7E" w:rsidP="00597B7E">
      <w:pPr>
        <w:pStyle w:val="DenisMizeraText"/>
        <w:rPr>
          <w:rFonts w:cs="Times New Roman"/>
        </w:rPr>
      </w:pPr>
    </w:p>
    <w:p w14:paraId="2D5C7E0C" w14:textId="485AFC94" w:rsidR="00E17FA5" w:rsidRDefault="00597B7E" w:rsidP="00E17FA5">
      <w:pPr>
        <w:pStyle w:val="DenisMizeraText"/>
        <w:ind w:left="720"/>
        <w:rPr>
          <w:rFonts w:cs="Times New Roman"/>
        </w:rPr>
      </w:pPr>
      <w:r>
        <w:rPr>
          <w:rFonts w:cs="Times New Roman"/>
        </w:rPr>
        <w:t xml:space="preserve">                            </w:t>
      </w:r>
      <w:r>
        <w:rPr>
          <w:rFonts w:cs="Times New Roman"/>
          <w:noProof/>
          <w:lang w:eastAsia="cs-CZ"/>
        </w:rPr>
        <w:drawing>
          <wp:inline distT="0" distB="0" distL="0" distR="0" wp14:anchorId="38F355B8" wp14:editId="1FE2A3AC">
            <wp:extent cx="2400300" cy="2400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utterstock_105462219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889C9" w14:textId="001B61B0" w:rsidR="00E17FA5" w:rsidRPr="009678BC" w:rsidRDefault="00E17FA5" w:rsidP="00E17FA5">
      <w:pPr>
        <w:pStyle w:val="DenisMizeraText"/>
        <w:ind w:left="720"/>
        <w:rPr>
          <w:rFonts w:cs="Times New Roman"/>
        </w:rPr>
      </w:pPr>
      <w:r w:rsidRPr="009678B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EF6B53" wp14:editId="1386C98B">
                <wp:simplePos x="0" y="0"/>
                <wp:positionH relativeFrom="column">
                  <wp:posOffset>2099144</wp:posOffset>
                </wp:positionH>
                <wp:positionV relativeFrom="paragraph">
                  <wp:posOffset>23191</wp:posOffset>
                </wp:positionV>
                <wp:extent cx="1186815" cy="635"/>
                <wp:effectExtent l="0" t="0" r="0" b="0"/>
                <wp:wrapSquare wrapText="bothSides"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18100F" w14:textId="2D5AE8EA" w:rsidR="00E17FA5" w:rsidRPr="00324F4F" w:rsidRDefault="00E17FA5" w:rsidP="00E17FA5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  <w:sz w:val="28"/>
                              </w:rPr>
                            </w:pPr>
                            <w:r>
                              <w:t xml:space="preserve">Obrázek </w:t>
                            </w:r>
                            <w:r w:rsidR="00DD0FEA">
                              <w:t>3</w:t>
                            </w:r>
                            <w:r>
                              <w:t xml:space="preserve">: </w:t>
                            </w:r>
                            <w:proofErr w:type="spellStart"/>
                            <w:r>
                              <w:t>Blockchain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F6B53" id="Textové pole 5" o:spid="_x0000_s1028" type="#_x0000_t202" style="position:absolute;left:0;text-align:left;margin-left:165.3pt;margin-top:1.85pt;width:93.4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" stroked="f">
                <v:textbox style="mso-fit-shape-to-text:t" inset="0,0,0,0">
                  <w:txbxContent>
                    <w:p w14:paraId="5F18100F" w14:textId="2D5AE8EA" w:rsidR="00E17FA5" w:rsidRPr="00324F4F" w:rsidRDefault="00E17FA5" w:rsidP="00E17FA5">
                      <w:pPr>
                        <w:pStyle w:val="Titulek"/>
                        <w:rPr>
                          <w:rFonts w:ascii="Times New Roman" w:hAnsi="Times New Roman"/>
                          <w:noProof/>
                          <w:sz w:val="28"/>
                        </w:rPr>
                      </w:pPr>
                      <w:r>
                        <w:t xml:space="preserve">Obrázek </w:t>
                      </w:r>
                      <w:r w:rsidR="00DD0FEA">
                        <w:t>3</w:t>
                      </w:r>
                      <w:r>
                        <w:t xml:space="preserve">: </w:t>
                      </w:r>
                      <w:proofErr w:type="spellStart"/>
                      <w:r>
                        <w:t>Blockchain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59F2D9" w14:textId="222EFFE3" w:rsidR="00C31933" w:rsidRPr="009678BC" w:rsidRDefault="00C31933" w:rsidP="00C31933">
      <w:pPr>
        <w:pStyle w:val="DenisMizeraText"/>
        <w:rPr>
          <w:rFonts w:cs="Times New Roman"/>
        </w:rPr>
      </w:pPr>
    </w:p>
    <w:p w14:paraId="7825A02B" w14:textId="77777777" w:rsidR="00C31933" w:rsidRPr="009678BC" w:rsidRDefault="00C31933" w:rsidP="00C31933">
      <w:pPr>
        <w:pStyle w:val="DenisMizeraText"/>
        <w:rPr>
          <w:rFonts w:cs="Times New Roman"/>
        </w:rPr>
      </w:pPr>
    </w:p>
    <w:p w14:paraId="1309FAE0" w14:textId="3309C6E6" w:rsidR="00C31933" w:rsidRPr="003C1466" w:rsidRDefault="003C1466" w:rsidP="003C1466">
      <w:pPr>
        <w:pStyle w:val="DenisMizeraNadpis2"/>
        <w:rPr>
          <w:rFonts w:cs="Times New Roman"/>
        </w:rPr>
      </w:pPr>
      <w:r>
        <w:rPr>
          <w:rFonts w:cs="Times New Roman"/>
        </w:rPr>
        <w:t>Z</w:t>
      </w:r>
      <w:r w:rsidR="00095477">
        <w:rPr>
          <w:rFonts w:cs="Times New Roman"/>
        </w:rPr>
        <w:t>ákladní informace o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bitcoinu</w:t>
      </w:r>
      <w:proofErr w:type="spellEnd"/>
      <w:r w:rsidR="006E2E44">
        <w:rPr>
          <w:rFonts w:cs="Times New Roman"/>
        </w:rPr>
        <w:t xml:space="preserve"> </w:t>
      </w:r>
    </w:p>
    <w:p w14:paraId="162B4CD8" w14:textId="66B64AD9" w:rsidR="009678BC" w:rsidRPr="009678BC" w:rsidRDefault="003C1466" w:rsidP="009678BC">
      <w:pPr>
        <w:pStyle w:val="DenisMizeraText"/>
        <w:numPr>
          <w:ilvl w:val="0"/>
          <w:numId w:val="3"/>
        </w:numPr>
        <w:rPr>
          <w:rFonts w:cs="Times New Roman"/>
        </w:rPr>
      </w:pPr>
      <w:r>
        <w:rPr>
          <w:rFonts w:cs="Times New Roman"/>
          <w:b/>
          <w:bCs/>
        </w:rPr>
        <w:t>Tržní kapitalizace</w:t>
      </w:r>
      <w:r w:rsidR="009678BC" w:rsidRPr="009678BC">
        <w:rPr>
          <w:rFonts w:cs="Times New Roman"/>
          <w:b/>
          <w:bCs/>
        </w:rPr>
        <w:t>:</w:t>
      </w:r>
      <w:r>
        <w:rPr>
          <w:rFonts w:cs="Times New Roman"/>
        </w:rPr>
        <w:t xml:space="preserve"> </w:t>
      </w:r>
      <w:r w:rsidR="003A5BE4">
        <w:rPr>
          <w:rFonts w:cs="Times New Roman"/>
        </w:rPr>
        <w:t>1,67</w:t>
      </w:r>
      <w:r w:rsidR="00095477">
        <w:rPr>
          <w:rFonts w:cs="Times New Roman"/>
        </w:rPr>
        <w:t xml:space="preserve"> T USD</w:t>
      </w:r>
    </w:p>
    <w:p w14:paraId="6E152F40" w14:textId="1CCE8A16" w:rsidR="00095477" w:rsidRPr="00095477" w:rsidRDefault="00095477" w:rsidP="00095477">
      <w:pPr>
        <w:pStyle w:val="DenisMizeraText"/>
        <w:numPr>
          <w:ilvl w:val="0"/>
          <w:numId w:val="3"/>
        </w:numPr>
        <w:rPr>
          <w:rFonts w:cs="Times New Roman"/>
        </w:rPr>
      </w:pPr>
      <w:r>
        <w:rPr>
          <w:rFonts w:cs="Times New Roman"/>
          <w:b/>
          <w:bCs/>
        </w:rPr>
        <w:t xml:space="preserve">Počet </w:t>
      </w:r>
      <w:proofErr w:type="spellStart"/>
      <w:r>
        <w:rPr>
          <w:rFonts w:cs="Times New Roman"/>
          <w:b/>
          <w:bCs/>
        </w:rPr>
        <w:t>bitcoinů</w:t>
      </w:r>
      <w:proofErr w:type="spellEnd"/>
      <w:r>
        <w:rPr>
          <w:rFonts w:cs="Times New Roman"/>
          <w:b/>
          <w:bCs/>
        </w:rPr>
        <w:t xml:space="preserve"> v oběhu</w:t>
      </w:r>
      <w:r w:rsidR="009678BC" w:rsidRPr="009678BC">
        <w:rPr>
          <w:rFonts w:cs="Times New Roman"/>
          <w:b/>
          <w:bCs/>
        </w:rPr>
        <w:t>:</w:t>
      </w:r>
      <w:r>
        <w:rPr>
          <w:rFonts w:cs="Times New Roman"/>
        </w:rPr>
        <w:t xml:space="preserve"> 19.840.625 ks</w:t>
      </w:r>
    </w:p>
    <w:p w14:paraId="3F254398" w14:textId="72DD2128" w:rsidR="009678BC" w:rsidRPr="009678BC" w:rsidRDefault="00095477" w:rsidP="009678BC">
      <w:pPr>
        <w:pStyle w:val="DenisMizeraText"/>
        <w:numPr>
          <w:ilvl w:val="0"/>
          <w:numId w:val="3"/>
        </w:numPr>
        <w:rPr>
          <w:rFonts w:cs="Times New Roman"/>
        </w:rPr>
      </w:pPr>
      <w:r>
        <w:rPr>
          <w:rFonts w:cs="Times New Roman"/>
          <w:b/>
          <w:bCs/>
        </w:rPr>
        <w:t>Maximální počet v oběhu</w:t>
      </w:r>
      <w:r w:rsidR="009678BC" w:rsidRPr="009678BC">
        <w:rPr>
          <w:rFonts w:cs="Times New Roman"/>
          <w:b/>
          <w:bCs/>
        </w:rPr>
        <w:t>:</w:t>
      </w:r>
      <w:r>
        <w:rPr>
          <w:rFonts w:cs="Times New Roman"/>
        </w:rPr>
        <w:t xml:space="preserve"> 21.000.000 ks</w:t>
      </w:r>
    </w:p>
    <w:p w14:paraId="139EF297" w14:textId="04E3F4C9" w:rsidR="009678BC" w:rsidRPr="009678BC" w:rsidRDefault="00095477" w:rsidP="009678BC">
      <w:pPr>
        <w:pStyle w:val="DenisMizeraText"/>
        <w:numPr>
          <w:ilvl w:val="0"/>
          <w:numId w:val="3"/>
        </w:numPr>
        <w:rPr>
          <w:rFonts w:cs="Times New Roman"/>
        </w:rPr>
      </w:pPr>
      <w:r>
        <w:rPr>
          <w:rFonts w:cs="Times New Roman"/>
          <w:b/>
          <w:bCs/>
        </w:rPr>
        <w:t xml:space="preserve">Nejvyšší cena </w:t>
      </w:r>
      <w:proofErr w:type="spellStart"/>
      <w:r>
        <w:rPr>
          <w:rFonts w:cs="Times New Roman"/>
          <w:b/>
          <w:bCs/>
        </w:rPr>
        <w:t>bitcoinu</w:t>
      </w:r>
      <w:proofErr w:type="spellEnd"/>
      <w:r w:rsidR="009678BC" w:rsidRPr="009678BC">
        <w:rPr>
          <w:rFonts w:cs="Times New Roman"/>
          <w:b/>
          <w:bCs/>
        </w:rPr>
        <w:t>:</w:t>
      </w:r>
      <w:r>
        <w:rPr>
          <w:rFonts w:cs="Times New Roman"/>
        </w:rPr>
        <w:t xml:space="preserve"> 108.786 USD</w:t>
      </w:r>
    </w:p>
    <w:p w14:paraId="53CD5290" w14:textId="20FDC55D" w:rsidR="009678BC" w:rsidRPr="006E2E44" w:rsidRDefault="00095477" w:rsidP="009678BC">
      <w:pPr>
        <w:pStyle w:val="DenisMizeraText"/>
        <w:numPr>
          <w:ilvl w:val="0"/>
          <w:numId w:val="3"/>
        </w:numPr>
        <w:rPr>
          <w:rFonts w:cs="Times New Roman"/>
        </w:rPr>
      </w:pPr>
      <w:r>
        <w:rPr>
          <w:rFonts w:cs="Times New Roman"/>
          <w:b/>
          <w:bCs/>
        </w:rPr>
        <w:t xml:space="preserve">Počet nových </w:t>
      </w:r>
      <w:proofErr w:type="spellStart"/>
      <w:r>
        <w:rPr>
          <w:rFonts w:cs="Times New Roman"/>
          <w:b/>
          <w:bCs/>
        </w:rPr>
        <w:t>bitcoinů</w:t>
      </w:r>
      <w:proofErr w:type="spellEnd"/>
      <w:r>
        <w:rPr>
          <w:rFonts w:cs="Times New Roman"/>
          <w:b/>
          <w:bCs/>
        </w:rPr>
        <w:t xml:space="preserve"> každý den: </w:t>
      </w:r>
      <w:r>
        <w:rPr>
          <w:rFonts w:cs="Times New Roman"/>
          <w:bCs/>
        </w:rPr>
        <w:t xml:space="preserve">450 </w:t>
      </w:r>
      <w:proofErr w:type="spellStart"/>
      <w:r>
        <w:rPr>
          <w:rFonts w:cs="Times New Roman"/>
          <w:bCs/>
        </w:rPr>
        <w:t>bitcoinů</w:t>
      </w:r>
      <w:proofErr w:type="spellEnd"/>
    </w:p>
    <w:p w14:paraId="42894C2A" w14:textId="13001E30" w:rsidR="006E2E44" w:rsidRDefault="006E2E44" w:rsidP="006E2E44">
      <w:pPr>
        <w:pStyle w:val="DenisMizeraText"/>
        <w:rPr>
          <w:rFonts w:cs="Times New Roman"/>
        </w:rPr>
      </w:pPr>
    </w:p>
    <w:p w14:paraId="0692D0D6" w14:textId="1BC4512C" w:rsidR="006E2E44" w:rsidRDefault="006E2E44" w:rsidP="006E2E44">
      <w:pPr>
        <w:pStyle w:val="DenisMizeraText"/>
        <w:rPr>
          <w:rFonts w:cs="Times New Roman"/>
        </w:rPr>
      </w:pPr>
      <w:r>
        <w:rPr>
          <w:rFonts w:cs="Times New Roman"/>
        </w:rPr>
        <w:t xml:space="preserve">Výše uvedené informace jsou datované ke dni </w:t>
      </w:r>
      <w:proofErr w:type="gramStart"/>
      <w:r>
        <w:rPr>
          <w:rFonts w:cs="Times New Roman"/>
        </w:rPr>
        <w:t>23.03.2025</w:t>
      </w:r>
      <w:proofErr w:type="gramEnd"/>
    </w:p>
    <w:p w14:paraId="556AD528" w14:textId="77777777" w:rsidR="006E2E44" w:rsidRPr="00597B7E" w:rsidRDefault="006E2E44" w:rsidP="006E2E44">
      <w:pPr>
        <w:pStyle w:val="DenisMizeraText"/>
        <w:rPr>
          <w:rFonts w:cs="Times New Roman"/>
        </w:rPr>
      </w:pPr>
    </w:p>
    <w:p w14:paraId="2E4A6041" w14:textId="1186C425" w:rsidR="00597B7E" w:rsidRDefault="00597B7E" w:rsidP="00597B7E">
      <w:pPr>
        <w:pStyle w:val="DenisMizeraText"/>
        <w:rPr>
          <w:rFonts w:cs="Times New Roman"/>
        </w:rPr>
      </w:pPr>
    </w:p>
    <w:p w14:paraId="24D51984" w14:textId="6ECB8396" w:rsidR="00597B7E" w:rsidRDefault="00597B7E" w:rsidP="00597B7E">
      <w:pPr>
        <w:pStyle w:val="DenisMizeraText"/>
        <w:rPr>
          <w:rFonts w:cs="Times New Roman"/>
        </w:rPr>
      </w:pPr>
    </w:p>
    <w:p w14:paraId="10841538" w14:textId="1FEDE358" w:rsidR="00597B7E" w:rsidRDefault="00597B7E" w:rsidP="00597B7E">
      <w:pPr>
        <w:pStyle w:val="DenisMizeraText"/>
        <w:rPr>
          <w:rFonts w:cs="Times New Roman"/>
        </w:rPr>
      </w:pPr>
    </w:p>
    <w:p w14:paraId="3C2A64A0" w14:textId="77777777" w:rsidR="00597B7E" w:rsidRPr="009678BC" w:rsidRDefault="00597B7E" w:rsidP="00597B7E">
      <w:pPr>
        <w:pStyle w:val="DenisMizeraText"/>
        <w:rPr>
          <w:rFonts w:cs="Times New Roman"/>
        </w:rPr>
      </w:pPr>
    </w:p>
    <w:p w14:paraId="06772BDF" w14:textId="3B3CA630" w:rsidR="009678BC" w:rsidRDefault="009678BC" w:rsidP="009678BC">
      <w:pPr>
        <w:pStyle w:val="DenisMizeraText"/>
        <w:rPr>
          <w:rFonts w:cs="Times New Roman"/>
        </w:rPr>
      </w:pPr>
    </w:p>
    <w:p w14:paraId="3E500082" w14:textId="1801EBBA" w:rsidR="008F4FF1" w:rsidRPr="009678BC" w:rsidRDefault="00F43C2B" w:rsidP="008F4FF1">
      <w:pPr>
        <w:pStyle w:val="DenisMizeraNadpis2"/>
        <w:rPr>
          <w:rFonts w:cs="Times New Roman"/>
        </w:rPr>
      </w:pPr>
      <w:bookmarkStart w:id="8" w:name="_Toc192256392"/>
      <w:r>
        <w:rPr>
          <w:rFonts w:cs="Times New Roman"/>
        </w:rPr>
        <w:t xml:space="preserve">Těžení </w:t>
      </w:r>
      <w:proofErr w:type="spellStart"/>
      <w:r>
        <w:rPr>
          <w:rFonts w:cs="Times New Roman"/>
        </w:rPr>
        <w:t>bitcoinu</w:t>
      </w:r>
      <w:proofErr w:type="spellEnd"/>
      <w:r w:rsidR="008F4FF1" w:rsidRPr="009678BC">
        <w:rPr>
          <w:rFonts w:cs="Times New Roman"/>
        </w:rPr>
        <w:t xml:space="preserve"> </w:t>
      </w:r>
      <w:bookmarkEnd w:id="8"/>
    </w:p>
    <w:p w14:paraId="2D042C86" w14:textId="1B255515" w:rsidR="008F4FF1" w:rsidRDefault="00F43C2B" w:rsidP="00D701C5">
      <w:pPr>
        <w:pStyle w:val="DenisMizeraObrzek"/>
        <w:jc w:val="left"/>
      </w:pPr>
      <w:proofErr w:type="spellStart"/>
      <w:r w:rsidRPr="00F43C2B">
        <w:rPr>
          <w:noProof w:val="0"/>
        </w:rPr>
        <w:t>Bitcoinová</w:t>
      </w:r>
      <w:proofErr w:type="spellEnd"/>
      <w:r w:rsidRPr="00F43C2B">
        <w:rPr>
          <w:noProof w:val="0"/>
        </w:rPr>
        <w:t xml:space="preserve"> těžba je proces ověřování transakcí a přidávání bloků do </w:t>
      </w:r>
      <w:proofErr w:type="spellStart"/>
      <w:r w:rsidRPr="00F43C2B">
        <w:rPr>
          <w:noProof w:val="0"/>
        </w:rPr>
        <w:t>blockchainu</w:t>
      </w:r>
      <w:proofErr w:type="spellEnd"/>
      <w:r w:rsidRPr="00F43C2B">
        <w:rPr>
          <w:noProof w:val="0"/>
        </w:rPr>
        <w:t xml:space="preserve"> pomocí </w:t>
      </w:r>
      <w:proofErr w:type="spellStart"/>
      <w:r w:rsidRPr="00F43C2B">
        <w:rPr>
          <w:noProof w:val="0"/>
        </w:rPr>
        <w:t>Proof</w:t>
      </w:r>
      <w:proofErr w:type="spellEnd"/>
      <w:r w:rsidRPr="00F43C2B">
        <w:rPr>
          <w:noProof w:val="0"/>
        </w:rPr>
        <w:t xml:space="preserve"> </w:t>
      </w:r>
      <w:proofErr w:type="spellStart"/>
      <w:r w:rsidRPr="00F43C2B">
        <w:rPr>
          <w:noProof w:val="0"/>
        </w:rPr>
        <w:t>of</w:t>
      </w:r>
      <w:proofErr w:type="spellEnd"/>
      <w:r w:rsidRPr="00F43C2B">
        <w:rPr>
          <w:noProof w:val="0"/>
        </w:rPr>
        <w:t xml:space="preserve"> </w:t>
      </w:r>
      <w:proofErr w:type="spellStart"/>
      <w:r w:rsidRPr="00F43C2B">
        <w:rPr>
          <w:noProof w:val="0"/>
        </w:rPr>
        <w:t>Work</w:t>
      </w:r>
      <w:proofErr w:type="spellEnd"/>
      <w:r w:rsidRPr="00F43C2B">
        <w:rPr>
          <w:noProof w:val="0"/>
        </w:rPr>
        <w:t xml:space="preserve"> (</w:t>
      </w:r>
      <w:proofErr w:type="spellStart"/>
      <w:r w:rsidRPr="00F43C2B">
        <w:rPr>
          <w:noProof w:val="0"/>
        </w:rPr>
        <w:t>PoW</w:t>
      </w:r>
      <w:proofErr w:type="spellEnd"/>
      <w:r w:rsidRPr="00F43C2B">
        <w:rPr>
          <w:noProof w:val="0"/>
        </w:rPr>
        <w:t xml:space="preserve">). Těžaři používají výkonné ASIC </w:t>
      </w:r>
      <w:proofErr w:type="spellStart"/>
      <w:r w:rsidRPr="00F43C2B">
        <w:rPr>
          <w:noProof w:val="0"/>
        </w:rPr>
        <w:t>minery</w:t>
      </w:r>
      <w:proofErr w:type="spellEnd"/>
      <w:r w:rsidRPr="00F43C2B">
        <w:rPr>
          <w:noProof w:val="0"/>
        </w:rPr>
        <w:t xml:space="preserve">, aby řešili složité matematické úlohy a našli správný </w:t>
      </w:r>
      <w:proofErr w:type="spellStart"/>
      <w:r w:rsidRPr="00F43C2B">
        <w:rPr>
          <w:noProof w:val="0"/>
        </w:rPr>
        <w:t>hash</w:t>
      </w:r>
      <w:proofErr w:type="spellEnd"/>
      <w:r w:rsidRPr="00F43C2B">
        <w:rPr>
          <w:noProof w:val="0"/>
        </w:rPr>
        <w:t xml:space="preserve"> bloku. První těžař, který jej najde, získává odměnu v BTC a transakční poplatky. Odměna se každé 4 roky snižuje (</w:t>
      </w:r>
      <w:proofErr w:type="spellStart"/>
      <w:r w:rsidRPr="00F43C2B">
        <w:rPr>
          <w:noProof w:val="0"/>
        </w:rPr>
        <w:t>halving</w:t>
      </w:r>
      <w:proofErr w:type="spellEnd"/>
      <w:r w:rsidRPr="00F43C2B">
        <w:rPr>
          <w:noProof w:val="0"/>
        </w:rPr>
        <w:t xml:space="preserve">). Těžba je energeticky náročná a individuálně nevýhodná, proto se těžaři sdružují do těžebních poolů. Rentabilita závisí na ceně elektřiny, výkonu zařízení a ceně </w:t>
      </w:r>
      <w:proofErr w:type="spellStart"/>
      <w:r w:rsidRPr="00F43C2B">
        <w:rPr>
          <w:noProof w:val="0"/>
        </w:rPr>
        <w:t>Bitcoinu</w:t>
      </w:r>
      <w:proofErr w:type="spellEnd"/>
      <w:r w:rsidRPr="00F43C2B">
        <w:rPr>
          <w:noProof w:val="0"/>
        </w:rPr>
        <w:t xml:space="preserve">. Dnes </w:t>
      </w:r>
      <w:proofErr w:type="gramStart"/>
      <w:r w:rsidRPr="00F43C2B">
        <w:rPr>
          <w:noProof w:val="0"/>
        </w:rPr>
        <w:t>těžbu</w:t>
      </w:r>
      <w:proofErr w:type="gramEnd"/>
      <w:r w:rsidRPr="00F43C2B">
        <w:rPr>
          <w:noProof w:val="0"/>
        </w:rPr>
        <w:t xml:space="preserve"> dominují velká těžařská centra.</w:t>
      </w:r>
      <w:r w:rsidR="002A5B6E" w:rsidRPr="002A5B6E">
        <w:t xml:space="preserve"> </w:t>
      </w:r>
    </w:p>
    <w:p w14:paraId="023DD994" w14:textId="77777777" w:rsidR="00597B7E" w:rsidRPr="00597B7E" w:rsidRDefault="00597B7E" w:rsidP="00597B7E">
      <w:pPr>
        <w:pStyle w:val="DenisMizeraText"/>
      </w:pPr>
    </w:p>
    <w:p w14:paraId="36FFC0F1" w14:textId="6E67720F" w:rsidR="00597B7E" w:rsidRDefault="00597B7E" w:rsidP="00597B7E">
      <w:pPr>
        <w:pStyle w:val="DenisMizeraText"/>
      </w:pPr>
      <w:r>
        <w:t xml:space="preserve">                              </w:t>
      </w:r>
      <w:r>
        <w:rPr>
          <w:noProof/>
          <w:lang w:eastAsia="cs-CZ"/>
        </w:rPr>
        <w:drawing>
          <wp:inline distT="0" distB="0" distL="0" distR="0" wp14:anchorId="76CBE407" wp14:editId="2E2EBC2E">
            <wp:extent cx="2963333" cy="1666875"/>
            <wp:effectExtent l="0" t="0" r="889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25839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353" cy="1670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77B82" w14:textId="118F9FFD" w:rsidR="00E17FA5" w:rsidRPr="00597B7E" w:rsidRDefault="00E17FA5" w:rsidP="00597B7E">
      <w:pPr>
        <w:pStyle w:val="DenisMizeraText"/>
      </w:pPr>
      <w:r w:rsidRPr="009678B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A04436" wp14:editId="7268A176">
                <wp:simplePos x="0" y="0"/>
                <wp:positionH relativeFrom="column">
                  <wp:posOffset>1633855</wp:posOffset>
                </wp:positionH>
                <wp:positionV relativeFrom="paragraph">
                  <wp:posOffset>10795</wp:posOffset>
                </wp:positionV>
                <wp:extent cx="1933575" cy="635"/>
                <wp:effectExtent l="0" t="0" r="9525" b="8255"/>
                <wp:wrapSquare wrapText="bothSides"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5E5B99" w14:textId="6D41142B" w:rsidR="00E17FA5" w:rsidRPr="00324F4F" w:rsidRDefault="00E17FA5" w:rsidP="00E17FA5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  <w:sz w:val="28"/>
                              </w:rPr>
                            </w:pPr>
                            <w:r>
                              <w:t xml:space="preserve">Obrázek </w:t>
                            </w:r>
                            <w:r w:rsidR="00DD0FEA">
                              <w:t>4</w:t>
                            </w:r>
                            <w:r>
                              <w:t xml:space="preserve">: „Farma“ na těžbu </w:t>
                            </w:r>
                            <w:proofErr w:type="spellStart"/>
                            <w:r>
                              <w:t>bitcoinu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A04436" id="Textové pole 6" o:spid="_x0000_s1029" type="#_x0000_t202" style="position:absolute;margin-left:128.65pt;margin-top:.85pt;width:152.25pt;height:.0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" stroked="f">
                <v:textbox style="mso-fit-shape-to-text:t" inset="0,0,0,0">
                  <w:txbxContent>
                    <w:p w14:paraId="605E5B99" w14:textId="6D41142B" w:rsidR="00E17FA5" w:rsidRPr="00324F4F" w:rsidRDefault="00E17FA5" w:rsidP="00E17FA5">
                      <w:pPr>
                        <w:pStyle w:val="Titulek"/>
                        <w:rPr>
                          <w:rFonts w:ascii="Times New Roman" w:hAnsi="Times New Roman"/>
                          <w:noProof/>
                          <w:sz w:val="28"/>
                        </w:rPr>
                      </w:pPr>
                      <w:r>
                        <w:t xml:space="preserve">Obrázek </w:t>
                      </w:r>
                      <w:r w:rsidR="00DD0FEA">
                        <w:t>4</w:t>
                      </w:r>
                      <w:r>
                        <w:t xml:space="preserve">: „Farma“ na těžbu </w:t>
                      </w:r>
                      <w:proofErr w:type="spellStart"/>
                      <w:r>
                        <w:t>bitcoinu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E6C018" w14:textId="77777777" w:rsidR="006E2E44" w:rsidRDefault="006E2E44" w:rsidP="002A5B6E">
      <w:pPr>
        <w:pStyle w:val="DenisMizeraNadpis2"/>
      </w:pPr>
    </w:p>
    <w:p w14:paraId="4FDEC3BC" w14:textId="6A1710A7" w:rsidR="002A5B6E" w:rsidRDefault="006E2E44" w:rsidP="002A5B6E">
      <w:pPr>
        <w:pStyle w:val="DenisMizeraNadpis2"/>
      </w:pPr>
      <w:proofErr w:type="spellStart"/>
      <w:r>
        <w:t>Halving</w:t>
      </w:r>
      <w:r w:rsidR="00D701C5">
        <w:t>bitcoinu</w:t>
      </w:r>
      <w:proofErr w:type="spellEnd"/>
    </w:p>
    <w:p w14:paraId="0636BA60" w14:textId="3F809CA6" w:rsidR="000523DA" w:rsidRDefault="00D701C5" w:rsidP="00597B7E">
      <w:pPr>
        <w:pStyle w:val="DenisMizeraText"/>
      </w:pPr>
      <w:proofErr w:type="spellStart"/>
      <w:r w:rsidRPr="00D701C5">
        <w:t>Halving</w:t>
      </w:r>
      <w:proofErr w:type="spellEnd"/>
      <w:r w:rsidRPr="00D701C5">
        <w:t xml:space="preserve"> </w:t>
      </w:r>
      <w:proofErr w:type="spellStart"/>
      <w:r w:rsidRPr="00D701C5">
        <w:t>Bitcoinu</w:t>
      </w:r>
      <w:proofErr w:type="spellEnd"/>
      <w:r w:rsidRPr="00D701C5">
        <w:t xml:space="preserve"> je proces, při kterém se každé 4 roky (po 210 000 blocích) sníží odměna za těžbu bloku na polovinu. Tento mechanismus omezuje nabídku nových BTC, čímž zvyšuje jejich vzácnost.</w:t>
      </w:r>
      <w:r>
        <w:t xml:space="preserve"> </w:t>
      </w:r>
      <w:r w:rsidRPr="00D701C5">
        <w:t xml:space="preserve">Cílem </w:t>
      </w:r>
      <w:proofErr w:type="spellStart"/>
      <w:r w:rsidRPr="00D701C5">
        <w:t>halvingu</w:t>
      </w:r>
      <w:proofErr w:type="spellEnd"/>
      <w:r w:rsidRPr="00D701C5">
        <w:t xml:space="preserve"> je zpomalení inflace a postupné dosažení maximálního množství 21 milionů BTC. Obvykle způsobuje růst ceny </w:t>
      </w:r>
      <w:proofErr w:type="spellStart"/>
      <w:r w:rsidRPr="00D701C5">
        <w:t>Bitcoinu</w:t>
      </w:r>
      <w:proofErr w:type="spellEnd"/>
      <w:r w:rsidRPr="00D701C5">
        <w:t xml:space="preserve"> kvůli snížené nabídce.</w:t>
      </w:r>
      <w:r w:rsidR="000523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E11DF48" wp14:editId="44065582">
                <wp:simplePos x="0" y="0"/>
                <wp:positionH relativeFrom="column">
                  <wp:posOffset>3025140</wp:posOffset>
                </wp:positionH>
                <wp:positionV relativeFrom="paragraph">
                  <wp:posOffset>2907665</wp:posOffset>
                </wp:positionV>
                <wp:extent cx="340169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641552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CB4C91" w14:textId="69B8E44F" w:rsidR="000523DA" w:rsidRPr="0072536F" w:rsidRDefault="000523DA" w:rsidP="000523DA">
                            <w:pPr>
                              <w:pStyle w:val="Titule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1DF48" id="_x0000_s1030" type="#_x0000_t202" style="position:absolute;margin-left:238.2pt;margin-top:228.95pt;width:267.85pt;height: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" stroked="f">
                <v:textbox style="mso-fit-shape-to-text:t" inset="0,0,0,0">
                  <w:txbxContent>
                    <w:p w14:paraId="7FCB4C91" w14:textId="69B8E44F" w:rsidR="000523DA" w:rsidRPr="0072536F" w:rsidRDefault="000523DA" w:rsidP="000523DA">
                      <w:pPr>
                        <w:pStyle w:val="Titulek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F662E80" w14:textId="1F44DAA3" w:rsidR="002A5B6E" w:rsidRDefault="002A5B6E" w:rsidP="000523DA">
      <w:pPr>
        <w:rPr>
          <w:rFonts w:ascii="Times New Roman" w:hAnsi="Times New Roman"/>
          <w:noProof/>
        </w:rPr>
      </w:pPr>
    </w:p>
    <w:p w14:paraId="06F42D78" w14:textId="538AD240" w:rsidR="000523DA" w:rsidRDefault="000523DA" w:rsidP="000523DA">
      <w:pPr>
        <w:pStyle w:val="DenisMizeraNadpis2"/>
        <w:rPr>
          <w:noProof/>
        </w:rPr>
      </w:pPr>
      <w:bookmarkStart w:id="9" w:name="_Toc192256394"/>
      <w:r>
        <w:rPr>
          <w:noProof/>
        </w:rPr>
        <w:t>Zdroje:</w:t>
      </w:r>
      <w:bookmarkEnd w:id="9"/>
    </w:p>
    <w:p w14:paraId="0FB0C9A1" w14:textId="3E57AE96" w:rsidR="00E17FA5" w:rsidRPr="00E17FA5" w:rsidRDefault="00E17FA5" w:rsidP="00E17FA5">
      <w:pPr>
        <w:pStyle w:val="DenisMizeraText"/>
      </w:pPr>
      <w:r>
        <w:t>Obecné zdroje:</w:t>
      </w:r>
    </w:p>
    <w:p w14:paraId="66306DE4" w14:textId="3AA9CB31" w:rsidR="00F5268C" w:rsidRPr="00F5268C" w:rsidRDefault="00FF139C" w:rsidP="00493E83">
      <w:pPr>
        <w:pStyle w:val="DenisMizeraText"/>
        <w:rPr>
          <w:color w:val="467886" w:themeColor="hyperlink"/>
          <w:u w:val="single"/>
        </w:rPr>
      </w:pPr>
      <w:hyperlink r:id="rId12" w:history="1">
        <w:r w:rsidR="00493E83" w:rsidRPr="00BA1DD1">
          <w:rPr>
            <w:rStyle w:val="Hypertextovodkaz"/>
          </w:rPr>
          <w:t>https://www.investopedia.com/bitcoin-halving-4843769</w:t>
        </w:r>
      </w:hyperlink>
    </w:p>
    <w:p w14:paraId="7F1478FD" w14:textId="4240FF64" w:rsidR="00493E83" w:rsidRDefault="00FF139C" w:rsidP="00493E83">
      <w:pPr>
        <w:pStyle w:val="DenisMizeraText"/>
      </w:pPr>
      <w:hyperlink r:id="rId13" w:history="1">
        <w:r w:rsidR="00493E83" w:rsidRPr="00BA1DD1">
          <w:rPr>
            <w:rStyle w:val="Hypertextovodkaz"/>
          </w:rPr>
          <w:t>https://www.coingecko.com/en/coins/bitcoin</w:t>
        </w:r>
      </w:hyperlink>
    </w:p>
    <w:p w14:paraId="3EA70BDB" w14:textId="18BD1B7E" w:rsidR="00493E83" w:rsidRDefault="00FF139C" w:rsidP="00493E83">
      <w:pPr>
        <w:pStyle w:val="DenisMizeraText"/>
      </w:pPr>
      <w:hyperlink r:id="rId14" w:history="1">
        <w:r w:rsidR="00493E83" w:rsidRPr="00BA1DD1">
          <w:rPr>
            <w:rStyle w:val="Hypertextovodkaz"/>
          </w:rPr>
          <w:t>https://www.coinglass.com/bitcoin-etf</w:t>
        </w:r>
      </w:hyperlink>
    </w:p>
    <w:p w14:paraId="3080FAF4" w14:textId="4DE48F97" w:rsidR="00493E83" w:rsidRDefault="00FF139C" w:rsidP="00493E83">
      <w:pPr>
        <w:pStyle w:val="DenisMizeraText"/>
      </w:pPr>
      <w:hyperlink r:id="rId15" w:history="1">
        <w:r w:rsidR="00493E83" w:rsidRPr="00BA1DD1">
          <w:rPr>
            <w:rStyle w:val="Hypertextovodkaz"/>
          </w:rPr>
          <w:t>https://chatgpt.com/</w:t>
        </w:r>
      </w:hyperlink>
    </w:p>
    <w:p w14:paraId="2619836E" w14:textId="5A32CC73" w:rsidR="00F5268C" w:rsidRPr="00F5268C" w:rsidRDefault="00FF139C" w:rsidP="00493E83">
      <w:pPr>
        <w:pStyle w:val="DenisMizeraText"/>
        <w:rPr>
          <w:color w:val="467886" w:themeColor="hyperlink"/>
          <w:u w:val="single"/>
        </w:rPr>
      </w:pPr>
      <w:hyperlink r:id="rId16" w:history="1">
        <w:r w:rsidR="00493E83" w:rsidRPr="00BA1DD1">
          <w:rPr>
            <w:rStyle w:val="Hypertextovodkaz"/>
          </w:rPr>
          <w:t>https://en.wikipedia.org/wiki/Bitcoin</w:t>
        </w:r>
      </w:hyperlink>
    </w:p>
    <w:p w14:paraId="77E6C4C0" w14:textId="143FC52C" w:rsidR="00F5268C" w:rsidRDefault="00FF139C" w:rsidP="00493E83">
      <w:pPr>
        <w:pStyle w:val="DenisMizeraText"/>
        <w:rPr>
          <w:rStyle w:val="Hypertextovodkaz"/>
        </w:rPr>
      </w:pPr>
      <w:hyperlink r:id="rId17" w:history="1">
        <w:r w:rsidR="00493E83" w:rsidRPr="00BA1DD1">
          <w:rPr>
            <w:rStyle w:val="Hypertextovodkaz"/>
          </w:rPr>
          <w:t>https://en.wikipedia.org/wiki/Blockchain</w:t>
        </w:r>
      </w:hyperlink>
    </w:p>
    <w:p w14:paraId="3A1922BE" w14:textId="4BBB146C" w:rsidR="00F5268C" w:rsidRPr="00F5268C" w:rsidRDefault="00F5268C" w:rsidP="00F5268C">
      <w:pPr>
        <w:pStyle w:val="DenisMizeraText"/>
        <w:rPr>
          <w:rStyle w:val="Hypertextovodkaz"/>
          <w:color w:val="auto"/>
          <w:u w:val="none"/>
        </w:rPr>
      </w:pPr>
    </w:p>
    <w:p w14:paraId="4BF2512A" w14:textId="304FDF80" w:rsidR="00E17FA5" w:rsidRDefault="00E17FA5" w:rsidP="00F5268C">
      <w:pPr>
        <w:pStyle w:val="DenisMizeraText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Z</w:t>
      </w:r>
      <w:r w:rsidR="00F5268C" w:rsidRPr="00F5268C">
        <w:rPr>
          <w:rStyle w:val="Hypertextovodkaz"/>
          <w:color w:val="auto"/>
          <w:u w:val="none"/>
        </w:rPr>
        <w:t xml:space="preserve">droj k základním informacím o </w:t>
      </w:r>
      <w:proofErr w:type="spellStart"/>
      <w:r w:rsidR="00F5268C" w:rsidRPr="00F5268C">
        <w:rPr>
          <w:rStyle w:val="Hypertextovodkaz"/>
          <w:color w:val="auto"/>
          <w:u w:val="none"/>
        </w:rPr>
        <w:t>bitco</w:t>
      </w:r>
      <w:r w:rsidR="00B87452">
        <w:rPr>
          <w:rStyle w:val="Hypertextovodkaz"/>
          <w:color w:val="auto"/>
          <w:u w:val="none"/>
        </w:rPr>
        <w:t>inu</w:t>
      </w:r>
      <w:proofErr w:type="spellEnd"/>
    </w:p>
    <w:p w14:paraId="630B444E" w14:textId="3AAAF7D4" w:rsidR="00F5268C" w:rsidRDefault="00FF139C" w:rsidP="00F5268C">
      <w:pPr>
        <w:pStyle w:val="DenisMizeraText"/>
        <w:rPr>
          <w:rStyle w:val="Hypertextovodkaz"/>
        </w:rPr>
      </w:pPr>
      <w:hyperlink r:id="rId18" w:history="1">
        <w:r w:rsidR="00F5268C" w:rsidRPr="001C4F77">
          <w:rPr>
            <w:rStyle w:val="Hypertextovodkaz"/>
          </w:rPr>
          <w:t>https://www.coingecko.com/en/coins/bitcoin</w:t>
        </w:r>
      </w:hyperlink>
    </w:p>
    <w:p w14:paraId="410F6D83" w14:textId="77777777" w:rsidR="00E17FA5" w:rsidRDefault="00E17FA5" w:rsidP="00F5268C">
      <w:pPr>
        <w:pStyle w:val="DenisMizeraText"/>
        <w:rPr>
          <w:rStyle w:val="Hypertextovodkaz"/>
          <w:color w:val="auto"/>
          <w:u w:val="none"/>
        </w:rPr>
      </w:pPr>
    </w:p>
    <w:p w14:paraId="6CE5ACBC" w14:textId="77777777" w:rsidR="00B87452" w:rsidRDefault="00B87452" w:rsidP="00F5268C">
      <w:pPr>
        <w:pStyle w:val="DenisMizeraText"/>
        <w:rPr>
          <w:rStyle w:val="Hypertextovodkaz"/>
          <w:color w:val="auto"/>
          <w:u w:val="none"/>
        </w:rPr>
      </w:pPr>
    </w:p>
    <w:p w14:paraId="0AE9F03D" w14:textId="043E80F3" w:rsidR="006E2E44" w:rsidRDefault="00E17FA5" w:rsidP="00F5268C">
      <w:pPr>
        <w:pStyle w:val="DenisMizeraText"/>
        <w:rPr>
          <w:rStyle w:val="Hypertextovodkaz"/>
          <w:color w:val="auto"/>
          <w:u w:val="none"/>
        </w:rPr>
      </w:pPr>
      <w:bookmarkStart w:id="10" w:name="_GoBack"/>
      <w:bookmarkEnd w:id="10"/>
      <w:r>
        <w:rPr>
          <w:rStyle w:val="Hypertextovodkaz"/>
          <w:color w:val="auto"/>
          <w:u w:val="none"/>
        </w:rPr>
        <w:lastRenderedPageBreak/>
        <w:t>Z</w:t>
      </w:r>
      <w:r w:rsidR="00F5268C" w:rsidRPr="00F5268C">
        <w:rPr>
          <w:rStyle w:val="Hypertextovodkaz"/>
          <w:color w:val="auto"/>
          <w:u w:val="none"/>
        </w:rPr>
        <w:t xml:space="preserve">droj k těžení </w:t>
      </w:r>
      <w:proofErr w:type="spellStart"/>
      <w:r w:rsidR="00F5268C" w:rsidRPr="00F5268C">
        <w:rPr>
          <w:rStyle w:val="Hypertextovodkaz"/>
          <w:color w:val="auto"/>
          <w:u w:val="none"/>
        </w:rPr>
        <w:t>bitcoinu</w:t>
      </w:r>
      <w:proofErr w:type="spellEnd"/>
      <w:r w:rsidR="00F5268C" w:rsidRPr="00F5268C">
        <w:rPr>
          <w:rStyle w:val="Hypertextovodkaz"/>
          <w:color w:val="auto"/>
          <w:u w:val="none"/>
        </w:rPr>
        <w:t>:</w:t>
      </w:r>
    </w:p>
    <w:p w14:paraId="5BC1E96B" w14:textId="4A4BC88B" w:rsidR="00F5268C" w:rsidRDefault="00F5268C" w:rsidP="00F5268C">
      <w:pPr>
        <w:pStyle w:val="DenisMizeraText"/>
        <w:rPr>
          <w:rStyle w:val="Hypertextovodkaz"/>
        </w:rPr>
      </w:pPr>
      <w:r>
        <w:rPr>
          <w:rStyle w:val="Hypertextovodkaz"/>
          <w:color w:val="auto"/>
          <w:u w:val="none"/>
        </w:rPr>
        <w:t xml:space="preserve"> </w:t>
      </w:r>
      <w:hyperlink r:id="rId19" w:history="1">
        <w:r w:rsidR="00E17FA5" w:rsidRPr="001C4F77">
          <w:rPr>
            <w:rStyle w:val="Hypertextovodkaz"/>
          </w:rPr>
          <w:t>https://bitcoin.org/en/how-it-works</w:t>
        </w:r>
      </w:hyperlink>
    </w:p>
    <w:p w14:paraId="58595D14" w14:textId="2B5B0D7B" w:rsidR="00E17FA5" w:rsidRDefault="00B83B5F" w:rsidP="00F5268C">
      <w:pPr>
        <w:pStyle w:val="DenisMizeraText"/>
        <w:rPr>
          <w:rStyle w:val="Hypertextovodkaz"/>
        </w:rPr>
      </w:pPr>
      <w:r>
        <w:rPr>
          <w:rStyle w:val="Hypertextovodkaz"/>
        </w:rPr>
        <w:t xml:space="preserve"> </w:t>
      </w:r>
      <w:hyperlink r:id="rId20" w:history="1">
        <w:r w:rsidRPr="001C4F77">
          <w:rPr>
            <w:rStyle w:val="Hypertextovodkaz"/>
          </w:rPr>
          <w:t>https://chatgpt.com/</w:t>
        </w:r>
      </w:hyperlink>
    </w:p>
    <w:p w14:paraId="5F20E772" w14:textId="382C4AF2" w:rsidR="006E2E44" w:rsidRDefault="006E2E44" w:rsidP="006E2E44">
      <w:pPr>
        <w:pStyle w:val="DenisMizeraText"/>
        <w:rPr>
          <w:rStyle w:val="Hypertextovodkaz"/>
          <w:color w:val="auto"/>
          <w:u w:val="none"/>
        </w:rPr>
      </w:pPr>
      <w:r w:rsidRPr="006E2E44">
        <w:rPr>
          <w:rStyle w:val="Hypertextovodkaz"/>
          <w:color w:val="auto"/>
          <w:u w:val="none"/>
        </w:rPr>
        <w:t xml:space="preserve">Zdroj k ASIC </w:t>
      </w:r>
      <w:proofErr w:type="spellStart"/>
      <w:r w:rsidRPr="006E2E44">
        <w:rPr>
          <w:rStyle w:val="Hypertextovodkaz"/>
          <w:color w:val="auto"/>
          <w:u w:val="none"/>
        </w:rPr>
        <w:t>minerům</w:t>
      </w:r>
      <w:proofErr w:type="spellEnd"/>
      <w:r>
        <w:rPr>
          <w:rStyle w:val="Hypertextovodkaz"/>
          <w:color w:val="auto"/>
          <w:u w:val="none"/>
        </w:rPr>
        <w:t>:</w:t>
      </w:r>
    </w:p>
    <w:p w14:paraId="1643FAD0" w14:textId="3AC09AD3" w:rsidR="006E2E44" w:rsidRDefault="00B87452" w:rsidP="006E2E44">
      <w:pPr>
        <w:pStyle w:val="DenisMizeraText"/>
        <w:rPr>
          <w:rStyle w:val="Hypertextovodkaz"/>
        </w:rPr>
      </w:pPr>
      <w:r w:rsidRPr="00B87452">
        <w:rPr>
          <w:rStyle w:val="Hypertextovodkaz"/>
        </w:rPr>
        <w:t>https://www.investopedia.com/tech/how-does-bitcoin-mining-work/#toc-how-the-bitcoin-mining-process-works</w:t>
      </w:r>
    </w:p>
    <w:p w14:paraId="3132803E" w14:textId="3681C953" w:rsidR="00B83B5F" w:rsidRPr="00B87452" w:rsidRDefault="00B87452" w:rsidP="00F5268C">
      <w:pPr>
        <w:pStyle w:val="DenisMizeraText"/>
        <w:rPr>
          <w:rStyle w:val="Hypertextovodkaz"/>
        </w:rPr>
      </w:pPr>
      <w:r w:rsidRPr="00B87452">
        <w:rPr>
          <w:rStyle w:val="Hypertextovodkaz"/>
        </w:rPr>
        <w:t>https://academy.binance.com/en/articles/what-is-an-asic-miner</w:t>
      </w:r>
    </w:p>
    <w:p w14:paraId="6CDD5897" w14:textId="13ADDE4B" w:rsidR="00B83B5F" w:rsidRDefault="00B83B5F" w:rsidP="00B83B5F">
      <w:pPr>
        <w:pStyle w:val="DenisMizeraText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Zdroje k obrázkům:</w:t>
      </w:r>
    </w:p>
    <w:p w14:paraId="62EBAF3B" w14:textId="336708B7" w:rsidR="00B83B5F" w:rsidRDefault="00B87452" w:rsidP="00F5268C">
      <w:pPr>
        <w:pStyle w:val="DenisMizeraText"/>
        <w:rPr>
          <w:rStyle w:val="Hypertextovodkaz"/>
        </w:rPr>
      </w:pPr>
      <w:hyperlink r:id="rId21" w:history="1">
        <w:r w:rsidRPr="002357E3">
          <w:rPr>
            <w:rStyle w:val="Hypertextovodkaz"/>
          </w:rPr>
          <w:t>https://epthinktank.eu/2018/09/28/what-if-blockchain-were-to-be-truly-decentralised-scientific-and-technology-podcast/</w:t>
        </w:r>
      </w:hyperlink>
    </w:p>
    <w:p w14:paraId="12C61BD1" w14:textId="679BFD74" w:rsidR="00B87452" w:rsidRDefault="00B87452" w:rsidP="00F5268C">
      <w:pPr>
        <w:pStyle w:val="DenisMizeraText"/>
        <w:rPr>
          <w:rStyle w:val="Hypertextovodkaz"/>
        </w:rPr>
      </w:pPr>
      <w:hyperlink r:id="rId22" w:history="1">
        <w:r w:rsidRPr="002357E3">
          <w:rPr>
            <w:rStyle w:val="Hypertextovodkaz"/>
          </w:rPr>
          <w:t>https://www.e15.cz/kryptomeny/krypto-graf-tydne-tezari-bitcoinu-zacali-vypinat-stroje-a-rozprodavat-mince-zkaza-nenastala-1368124</w:t>
        </w:r>
      </w:hyperlink>
    </w:p>
    <w:p w14:paraId="0E1598B8" w14:textId="5917CF33" w:rsidR="00B87452" w:rsidRDefault="00B87452" w:rsidP="00F5268C">
      <w:pPr>
        <w:pStyle w:val="DenisMizeraText"/>
        <w:rPr>
          <w:rStyle w:val="Hypertextovodkaz"/>
        </w:rPr>
      </w:pPr>
      <w:hyperlink r:id="rId23" w:history="1">
        <w:r w:rsidRPr="002357E3">
          <w:rPr>
            <w:rStyle w:val="Hypertextovodkaz"/>
          </w:rPr>
          <w:t>https://fineproxy.org/cs/other-proxies/bitcoin-btc-proxy/</w:t>
        </w:r>
      </w:hyperlink>
    </w:p>
    <w:p w14:paraId="47914740" w14:textId="77777777" w:rsidR="00B87452" w:rsidRDefault="00B87452" w:rsidP="00F5268C">
      <w:pPr>
        <w:pStyle w:val="DenisMizeraText"/>
        <w:rPr>
          <w:rStyle w:val="Hypertextovodkaz"/>
        </w:rPr>
      </w:pPr>
    </w:p>
    <w:p w14:paraId="083A98CF" w14:textId="77777777" w:rsidR="00B87452" w:rsidRPr="00B87452" w:rsidRDefault="00B87452" w:rsidP="00F5268C">
      <w:pPr>
        <w:pStyle w:val="DenisMizeraText"/>
        <w:rPr>
          <w:rStyle w:val="Hypertextovodkaz"/>
        </w:rPr>
      </w:pPr>
    </w:p>
    <w:p w14:paraId="4893A702" w14:textId="77777777" w:rsidR="00B83B5F" w:rsidRPr="00E17FA5" w:rsidRDefault="00B83B5F" w:rsidP="00F5268C">
      <w:pPr>
        <w:pStyle w:val="DenisMizeraText"/>
        <w:rPr>
          <w:rStyle w:val="Hypertextovodkaz"/>
        </w:rPr>
      </w:pPr>
    </w:p>
    <w:p w14:paraId="10E75303" w14:textId="77777777" w:rsidR="00E17FA5" w:rsidRDefault="00E17FA5" w:rsidP="00F5268C">
      <w:pPr>
        <w:pStyle w:val="DenisMizeraText"/>
        <w:rPr>
          <w:rStyle w:val="Hypertextovodkaz"/>
        </w:rPr>
      </w:pPr>
    </w:p>
    <w:p w14:paraId="6808E4FB" w14:textId="77777777" w:rsidR="00E17FA5" w:rsidRPr="00F5268C" w:rsidRDefault="00E17FA5" w:rsidP="00E17FA5">
      <w:pPr>
        <w:pStyle w:val="Titulek"/>
      </w:pPr>
    </w:p>
    <w:p w14:paraId="6D49671B" w14:textId="77777777" w:rsidR="00493E83" w:rsidRPr="00493E83" w:rsidRDefault="00493E83" w:rsidP="00493E83">
      <w:pPr>
        <w:pStyle w:val="DenisMizeraText"/>
      </w:pPr>
    </w:p>
    <w:p w14:paraId="165F3EE1" w14:textId="77777777" w:rsidR="000523DA" w:rsidRPr="000523DA" w:rsidRDefault="000523DA" w:rsidP="000523DA">
      <w:pPr>
        <w:pStyle w:val="DenisMizeraText"/>
        <w:spacing w:line="360" w:lineRule="auto"/>
      </w:pPr>
    </w:p>
    <w:p w14:paraId="388424E4" w14:textId="77777777" w:rsidR="000523DA" w:rsidRPr="000523DA" w:rsidRDefault="000523DA" w:rsidP="000523DA">
      <w:pPr>
        <w:pStyle w:val="DenisMizeraText"/>
        <w:tabs>
          <w:tab w:val="left" w:pos="7534"/>
        </w:tabs>
        <w:spacing w:line="360" w:lineRule="auto"/>
      </w:pPr>
    </w:p>
    <w:sectPr w:rsidR="000523DA" w:rsidRPr="000523DA" w:rsidSect="00784DD2">
      <w:footerReference w:type="defaul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932CB" w14:textId="77777777" w:rsidR="00FF139C" w:rsidRDefault="00FF139C" w:rsidP="002275BB">
      <w:pPr>
        <w:spacing w:after="0" w:line="240" w:lineRule="auto"/>
      </w:pPr>
      <w:r>
        <w:separator/>
      </w:r>
    </w:p>
  </w:endnote>
  <w:endnote w:type="continuationSeparator" w:id="0">
    <w:p w14:paraId="1CBC25F3" w14:textId="77777777" w:rsidR="00FF139C" w:rsidRDefault="00FF139C" w:rsidP="0022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69352"/>
      <w:docPartObj>
        <w:docPartGallery w:val="Page Numbers (Bottom of Page)"/>
        <w:docPartUnique/>
      </w:docPartObj>
    </w:sdtPr>
    <w:sdtEndPr/>
    <w:sdtContent>
      <w:p w14:paraId="6A057270" w14:textId="5FC45B15" w:rsidR="00784DD2" w:rsidRDefault="00784D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452">
          <w:rPr>
            <w:noProof/>
          </w:rPr>
          <w:t>4</w:t>
        </w:r>
        <w:r>
          <w:fldChar w:fldCharType="end"/>
        </w:r>
      </w:p>
    </w:sdtContent>
  </w:sdt>
  <w:p w14:paraId="327D1C05" w14:textId="77777777" w:rsidR="00784DD2" w:rsidRDefault="00784D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3B6DB" w14:textId="77777777" w:rsidR="00FF139C" w:rsidRDefault="00FF139C" w:rsidP="002275BB">
      <w:pPr>
        <w:spacing w:after="0" w:line="240" w:lineRule="auto"/>
      </w:pPr>
      <w:r>
        <w:separator/>
      </w:r>
    </w:p>
  </w:footnote>
  <w:footnote w:type="continuationSeparator" w:id="0">
    <w:p w14:paraId="3F2077BA" w14:textId="77777777" w:rsidR="00FF139C" w:rsidRDefault="00FF139C" w:rsidP="00227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4B9A"/>
    <w:multiLevelType w:val="hybridMultilevel"/>
    <w:tmpl w:val="2ADA6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07025"/>
    <w:multiLevelType w:val="hybridMultilevel"/>
    <w:tmpl w:val="06124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80D26"/>
    <w:multiLevelType w:val="hybridMultilevel"/>
    <w:tmpl w:val="AB4A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1639"/>
    <w:multiLevelType w:val="hybridMultilevel"/>
    <w:tmpl w:val="6C8A4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651FE"/>
    <w:multiLevelType w:val="hybridMultilevel"/>
    <w:tmpl w:val="ABEE3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11E9F"/>
    <w:multiLevelType w:val="hybridMultilevel"/>
    <w:tmpl w:val="F8CAEF76"/>
    <w:lvl w:ilvl="0" w:tplc="DB224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80B2C"/>
    <w:multiLevelType w:val="hybridMultilevel"/>
    <w:tmpl w:val="9B94E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E5"/>
    <w:rsid w:val="00050E36"/>
    <w:rsid w:val="000523DA"/>
    <w:rsid w:val="00095477"/>
    <w:rsid w:val="001D3825"/>
    <w:rsid w:val="002275BB"/>
    <w:rsid w:val="002A5B6E"/>
    <w:rsid w:val="00337795"/>
    <w:rsid w:val="003A5BE4"/>
    <w:rsid w:val="003C1466"/>
    <w:rsid w:val="0041738D"/>
    <w:rsid w:val="00493E83"/>
    <w:rsid w:val="004A1888"/>
    <w:rsid w:val="00597B7E"/>
    <w:rsid w:val="005A11F9"/>
    <w:rsid w:val="005C4AAA"/>
    <w:rsid w:val="006804CC"/>
    <w:rsid w:val="006D5765"/>
    <w:rsid w:val="006E27C2"/>
    <w:rsid w:val="006E2E44"/>
    <w:rsid w:val="00784DD2"/>
    <w:rsid w:val="0087179B"/>
    <w:rsid w:val="008973E5"/>
    <w:rsid w:val="008F4FF1"/>
    <w:rsid w:val="009678BC"/>
    <w:rsid w:val="00B326E3"/>
    <w:rsid w:val="00B83B5F"/>
    <w:rsid w:val="00B87452"/>
    <w:rsid w:val="00C31933"/>
    <w:rsid w:val="00CD7B22"/>
    <w:rsid w:val="00D16BAA"/>
    <w:rsid w:val="00D701C5"/>
    <w:rsid w:val="00DD0FEA"/>
    <w:rsid w:val="00E17FA5"/>
    <w:rsid w:val="00E86A8C"/>
    <w:rsid w:val="00EA0E37"/>
    <w:rsid w:val="00F43C2B"/>
    <w:rsid w:val="00F4738E"/>
    <w:rsid w:val="00F5268C"/>
    <w:rsid w:val="00FF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97FC"/>
  <w15:chartTrackingRefBased/>
  <w15:docId w15:val="{BC01FBC7-9DDE-4B48-8341-8A130F6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73E5"/>
    <w:pPr>
      <w:keepNext/>
      <w:keepLines/>
      <w:spacing w:before="360" w:after="80"/>
      <w:outlineLvl w:val="0"/>
    </w:pPr>
    <w:rPr>
      <w:rFonts w:ascii="Aptos Display" w:eastAsiaTheme="majorEastAsia" w:hAnsi="Aptos Display" w:cstheme="majorBidi"/>
      <w:color w:val="000000" w:themeColor="text1"/>
      <w:sz w:val="4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7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7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7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7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7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7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7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73E5"/>
    <w:rPr>
      <w:rFonts w:ascii="Aptos Display" w:eastAsiaTheme="majorEastAsia" w:hAnsi="Aptos Display" w:cstheme="majorBidi"/>
      <w:color w:val="000000" w:themeColor="text1"/>
      <w:sz w:val="4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897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7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73E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73E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73E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73E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73E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73E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7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7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7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7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7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73E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73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73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7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73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73E5"/>
    <w:rPr>
      <w:b/>
      <w:bCs/>
      <w:smallCaps/>
      <w:color w:val="0F4761" w:themeColor="accent1" w:themeShade="BF"/>
      <w:spacing w:val="5"/>
    </w:rPr>
  </w:style>
  <w:style w:type="paragraph" w:customStyle="1" w:styleId="DenisMizeraNapdis1">
    <w:name w:val="Denis Mizera Napdis 1"/>
    <w:basedOn w:val="Nadpis1"/>
    <w:next w:val="DenisMizeraText"/>
    <w:qFormat/>
    <w:rsid w:val="002275BB"/>
    <w:pPr>
      <w:jc w:val="center"/>
    </w:pPr>
    <w:rPr>
      <w:rFonts w:ascii="Times New Roman" w:hAnsi="Times New Roman"/>
      <w:b/>
    </w:rPr>
  </w:style>
  <w:style w:type="paragraph" w:customStyle="1" w:styleId="DenisMizeraText">
    <w:name w:val="Denis Mizera Text"/>
    <w:basedOn w:val="Normln"/>
    <w:qFormat/>
    <w:rsid w:val="00C31933"/>
    <w:pPr>
      <w:spacing w:after="0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2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75BB"/>
  </w:style>
  <w:style w:type="paragraph" w:styleId="Zpat">
    <w:name w:val="footer"/>
    <w:basedOn w:val="Normln"/>
    <w:link w:val="ZpatChar"/>
    <w:uiPriority w:val="99"/>
    <w:unhideWhenUsed/>
    <w:rsid w:val="0022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75BB"/>
  </w:style>
  <w:style w:type="paragraph" w:customStyle="1" w:styleId="DenisMizeraNadpis2">
    <w:name w:val="Denis Mizera Nadpis 2"/>
    <w:basedOn w:val="Nadpis2"/>
    <w:next w:val="DenisMizeraText"/>
    <w:qFormat/>
    <w:rsid w:val="00C31933"/>
    <w:rPr>
      <w:rFonts w:ascii="Times New Roman" w:hAnsi="Times New Roman"/>
      <w:b/>
      <w:color w:val="000000" w:themeColor="text1"/>
      <w:sz w:val="36"/>
    </w:rPr>
  </w:style>
  <w:style w:type="paragraph" w:customStyle="1" w:styleId="DenisMizeraObrzek">
    <w:name w:val="Denis Mizera Obrázek"/>
    <w:basedOn w:val="DenisMizeraText"/>
    <w:next w:val="DenisMizeraText"/>
    <w:qFormat/>
    <w:rsid w:val="005A11F9"/>
    <w:pPr>
      <w:jc w:val="center"/>
    </w:pPr>
    <w:rPr>
      <w:noProof/>
    </w:rPr>
  </w:style>
  <w:style w:type="paragraph" w:styleId="Titulek">
    <w:name w:val="caption"/>
    <w:basedOn w:val="Normln"/>
    <w:next w:val="Normln"/>
    <w:uiPriority w:val="35"/>
    <w:unhideWhenUsed/>
    <w:qFormat/>
    <w:rsid w:val="0033779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337795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337795"/>
    <w:rPr>
      <w:color w:val="467886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84DD2"/>
    <w:pPr>
      <w:spacing w:before="240" w:after="0" w:line="259" w:lineRule="auto"/>
      <w:outlineLvl w:val="9"/>
    </w:pPr>
    <w:rPr>
      <w:rFonts w:asciiTheme="majorHAnsi" w:hAnsiTheme="majorHAnsi"/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E17F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84DD2"/>
    <w:pPr>
      <w:spacing w:after="100"/>
      <w:ind w:left="24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523D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83B5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ingecko.com/en/coins/bitcoin" TargetMode="External"/><Relationship Id="rId18" Type="http://schemas.openxmlformats.org/officeDocument/2006/relationships/hyperlink" Target="https://www.coingecko.com/en/coins/bitcoi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pthinktank.eu/2018/09/28/what-if-blockchain-were-to-be-truly-decentralised-scientific-and-technology-podcas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vestopedia.com/bitcoin-halving-4843769" TargetMode="External"/><Relationship Id="rId17" Type="http://schemas.openxmlformats.org/officeDocument/2006/relationships/hyperlink" Target="https://en.wikipedia.org/wiki/Blockchai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Bitcoin" TargetMode="External"/><Relationship Id="rId20" Type="http://schemas.openxmlformats.org/officeDocument/2006/relationships/hyperlink" Target="https://chatgpt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chatgpt.com/" TargetMode="External"/><Relationship Id="rId23" Type="http://schemas.openxmlformats.org/officeDocument/2006/relationships/hyperlink" Target="https://fineproxy.org/cs/other-proxies/bitcoin-btc-proxy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bitcoin.org/en/how-it-work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oinglass.com/bitcoin-etf" TargetMode="External"/><Relationship Id="rId22" Type="http://schemas.openxmlformats.org/officeDocument/2006/relationships/hyperlink" Target="https://www.e15.cz/kryptomeny/krypto-graf-tydne-tezari-bitcoinu-zacali-vypinat-stroje-a-rozprodavat-mince-zkaza-nenastala-1368124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CB764-4FD9-4C52-AA2C-F4D2A3FF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717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Kotlář</dc:creator>
  <cp:keywords/>
  <dc:description/>
  <cp:lastModifiedBy>denis.mizera</cp:lastModifiedBy>
  <cp:revision>5</cp:revision>
  <dcterms:created xsi:type="dcterms:W3CDTF">2025-03-22T14:24:00Z</dcterms:created>
  <dcterms:modified xsi:type="dcterms:W3CDTF">2025-04-10T18:31:00Z</dcterms:modified>
</cp:coreProperties>
</file>